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AC232" w14:textId="77777777" w:rsidR="00827C8A" w:rsidRDefault="00827C8A" w:rsidP="00827C8A">
      <w:pPr>
        <w:jc w:val="center"/>
        <w:rPr>
          <w:b/>
          <w:sz w:val="40"/>
          <w:szCs w:val="40"/>
        </w:rPr>
      </w:pPr>
      <w:r w:rsidRPr="00827C8A">
        <w:rPr>
          <w:b/>
          <w:sz w:val="40"/>
          <w:szCs w:val="40"/>
        </w:rPr>
        <w:t>ŠKOLNÍ ŘÁD</w:t>
      </w:r>
    </w:p>
    <w:p w14:paraId="1008C831" w14:textId="77777777" w:rsidR="008276D2" w:rsidRPr="00827C8A" w:rsidRDefault="008276D2" w:rsidP="00827C8A">
      <w:pPr>
        <w:jc w:val="center"/>
        <w:rPr>
          <w:b/>
          <w:sz w:val="40"/>
          <w:szCs w:val="40"/>
        </w:rPr>
      </w:pPr>
    </w:p>
    <w:p w14:paraId="3582FCFC" w14:textId="643AFC92" w:rsidR="00FE135A" w:rsidRDefault="005B6C48" w:rsidP="00FE135A">
      <w:pPr>
        <w:jc w:val="center"/>
        <w:rPr>
          <w:rFonts w:ascii="AR HERMANN" w:hAnsi="AR HERMANN"/>
          <w:color w:val="FF0000"/>
          <w:sz w:val="52"/>
          <w:szCs w:val="52"/>
        </w:rPr>
      </w:pPr>
      <w:r>
        <w:rPr>
          <w:sz w:val="40"/>
          <w:szCs w:val="40"/>
        </w:rPr>
        <w:t>Speciální mateřská škola Třebíč</w:t>
      </w:r>
    </w:p>
    <w:p w14:paraId="7D30130E" w14:textId="4CE28474" w:rsidR="00FE135A" w:rsidRPr="002910DC" w:rsidRDefault="00FE135A" w:rsidP="00FE135A">
      <w:pPr>
        <w:jc w:val="center"/>
        <w:rPr>
          <w:rFonts w:ascii="AR HERMANN" w:hAnsi="AR HERMANN"/>
          <w:sz w:val="52"/>
          <w:szCs w:val="52"/>
        </w:rPr>
      </w:pPr>
    </w:p>
    <w:p w14:paraId="3857F32D" w14:textId="77777777" w:rsidR="00FE135A" w:rsidRPr="00827C8A" w:rsidRDefault="00FE135A" w:rsidP="00FE135A">
      <w:pPr>
        <w:rPr>
          <w:sz w:val="40"/>
          <w:szCs w:val="40"/>
        </w:rPr>
      </w:pPr>
    </w:p>
    <w:p w14:paraId="2118DF30" w14:textId="302CECEE" w:rsidR="00FE135A" w:rsidRDefault="005B6C48" w:rsidP="00FE135A">
      <w:pPr>
        <w:rPr>
          <w:sz w:val="28"/>
          <w:szCs w:val="28"/>
        </w:rPr>
      </w:pPr>
      <w:r w:rsidRPr="00D60E77">
        <w:rPr>
          <w:b/>
          <w:noProof/>
          <w:color w:val="00CC00"/>
          <w:sz w:val="48"/>
        </w:rPr>
        <w:drawing>
          <wp:inline distT="0" distB="0" distL="0" distR="0" wp14:anchorId="468A42C6" wp14:editId="072B06EE">
            <wp:extent cx="5760720" cy="3383280"/>
            <wp:effectExtent l="0" t="0" r="0" b="7620"/>
            <wp:docPr id="12823868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061C" w14:textId="77777777" w:rsidR="00FE135A" w:rsidRPr="00925F57" w:rsidRDefault="00FE135A" w:rsidP="00FE135A">
      <w:pPr>
        <w:rPr>
          <w:sz w:val="32"/>
          <w:szCs w:val="32"/>
        </w:rPr>
      </w:pPr>
    </w:p>
    <w:p w14:paraId="23F23990" w14:textId="77777777" w:rsidR="00827C8A" w:rsidRPr="00925F57" w:rsidRDefault="00827C8A" w:rsidP="00827C8A">
      <w:pPr>
        <w:rPr>
          <w:sz w:val="32"/>
          <w:szCs w:val="32"/>
        </w:rPr>
      </w:pPr>
      <w:r w:rsidRPr="00925F57">
        <w:rPr>
          <w:sz w:val="32"/>
          <w:szCs w:val="32"/>
        </w:rPr>
        <w:t>Obsah:</w:t>
      </w:r>
    </w:p>
    <w:p w14:paraId="1E97178A" w14:textId="77777777" w:rsidR="00827C8A" w:rsidRPr="00925F57" w:rsidRDefault="00827C8A" w:rsidP="00827C8A">
      <w:pPr>
        <w:rPr>
          <w:sz w:val="32"/>
          <w:szCs w:val="32"/>
        </w:rPr>
      </w:pPr>
    </w:p>
    <w:p w14:paraId="256ED4E3" w14:textId="77777777" w:rsidR="00827C8A" w:rsidRPr="00925F57" w:rsidRDefault="00827C8A" w:rsidP="00827C8A">
      <w:pPr>
        <w:numPr>
          <w:ilvl w:val="0"/>
          <w:numId w:val="11"/>
        </w:numPr>
        <w:jc w:val="both"/>
        <w:rPr>
          <w:sz w:val="32"/>
          <w:szCs w:val="32"/>
        </w:rPr>
      </w:pPr>
      <w:r w:rsidRPr="00925F57">
        <w:rPr>
          <w:sz w:val="32"/>
          <w:szCs w:val="32"/>
        </w:rPr>
        <w:t xml:space="preserve">Práva a povinnosti dětí a </w:t>
      </w:r>
      <w:r w:rsidR="008276D2" w:rsidRPr="00925F57">
        <w:rPr>
          <w:sz w:val="32"/>
          <w:szCs w:val="32"/>
        </w:rPr>
        <w:t>zákonných zástupců</w:t>
      </w:r>
    </w:p>
    <w:p w14:paraId="27E9D472" w14:textId="77777777" w:rsidR="00827C8A" w:rsidRDefault="00827C8A" w:rsidP="00827C8A">
      <w:pPr>
        <w:numPr>
          <w:ilvl w:val="0"/>
          <w:numId w:val="11"/>
        </w:numPr>
        <w:jc w:val="both"/>
        <w:rPr>
          <w:sz w:val="32"/>
          <w:szCs w:val="32"/>
        </w:rPr>
      </w:pPr>
      <w:r w:rsidRPr="00925F57">
        <w:rPr>
          <w:sz w:val="32"/>
          <w:szCs w:val="32"/>
        </w:rPr>
        <w:t>Provoz a vnitřní režim školy</w:t>
      </w:r>
    </w:p>
    <w:p w14:paraId="5087D3EF" w14:textId="77777777" w:rsidR="00041C56" w:rsidRPr="00925F57" w:rsidRDefault="00041C56" w:rsidP="00827C8A">
      <w:pPr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Povinné předškolní vzdělávání</w:t>
      </w:r>
    </w:p>
    <w:p w14:paraId="05DA4C59" w14:textId="77777777" w:rsidR="00827C8A" w:rsidRPr="00925F57" w:rsidRDefault="008276D2" w:rsidP="00827C8A">
      <w:pPr>
        <w:numPr>
          <w:ilvl w:val="0"/>
          <w:numId w:val="11"/>
        </w:numPr>
        <w:jc w:val="both"/>
        <w:rPr>
          <w:sz w:val="32"/>
          <w:szCs w:val="32"/>
        </w:rPr>
      </w:pPr>
      <w:r w:rsidRPr="00925F57">
        <w:rPr>
          <w:sz w:val="32"/>
          <w:szCs w:val="32"/>
        </w:rPr>
        <w:t xml:space="preserve">Podmínky </w:t>
      </w:r>
      <w:r w:rsidR="00827C8A" w:rsidRPr="00925F57">
        <w:rPr>
          <w:sz w:val="32"/>
          <w:szCs w:val="32"/>
        </w:rPr>
        <w:t>zajištění bezpečnosti a ochrany zdraví dětí</w:t>
      </w:r>
    </w:p>
    <w:p w14:paraId="22AFA19D" w14:textId="77777777" w:rsidR="00827C8A" w:rsidRPr="00925F57" w:rsidRDefault="00827C8A" w:rsidP="00827C8A">
      <w:pPr>
        <w:numPr>
          <w:ilvl w:val="0"/>
          <w:numId w:val="11"/>
        </w:numPr>
        <w:jc w:val="both"/>
        <w:rPr>
          <w:sz w:val="32"/>
          <w:szCs w:val="32"/>
        </w:rPr>
      </w:pPr>
      <w:r w:rsidRPr="00925F57">
        <w:rPr>
          <w:sz w:val="32"/>
          <w:szCs w:val="32"/>
        </w:rPr>
        <w:t xml:space="preserve">Podmínky zacházení s majetkem školy </w:t>
      </w:r>
    </w:p>
    <w:p w14:paraId="46D7CF1D" w14:textId="77777777" w:rsidR="00827C8A" w:rsidRPr="00925F57" w:rsidRDefault="00827C8A" w:rsidP="00827C8A">
      <w:pPr>
        <w:ind w:left="1080"/>
        <w:rPr>
          <w:sz w:val="32"/>
          <w:szCs w:val="32"/>
        </w:rPr>
      </w:pPr>
    </w:p>
    <w:p w14:paraId="60316586" w14:textId="77777777" w:rsidR="00827C8A" w:rsidRPr="00925F57" w:rsidRDefault="00827C8A" w:rsidP="00827C8A">
      <w:pPr>
        <w:rPr>
          <w:sz w:val="32"/>
          <w:szCs w:val="32"/>
        </w:rPr>
      </w:pPr>
    </w:p>
    <w:p w14:paraId="6210A549" w14:textId="77777777" w:rsidR="00827C8A" w:rsidRPr="00925F57" w:rsidRDefault="00827C8A" w:rsidP="00827C8A">
      <w:pPr>
        <w:rPr>
          <w:sz w:val="32"/>
          <w:szCs w:val="32"/>
        </w:rPr>
      </w:pPr>
    </w:p>
    <w:p w14:paraId="33A1D908" w14:textId="5454FE60" w:rsidR="00827C8A" w:rsidRPr="00925F57" w:rsidRDefault="00827C8A" w:rsidP="00827C8A">
      <w:pPr>
        <w:rPr>
          <w:sz w:val="32"/>
          <w:szCs w:val="32"/>
        </w:rPr>
      </w:pPr>
      <w:r w:rsidRPr="00925F57">
        <w:rPr>
          <w:sz w:val="32"/>
          <w:szCs w:val="32"/>
        </w:rPr>
        <w:t xml:space="preserve">Přílohy:   1. Režim dne </w:t>
      </w:r>
    </w:p>
    <w:p w14:paraId="630FD6E1" w14:textId="77777777" w:rsidR="00827C8A" w:rsidRPr="00925F57" w:rsidRDefault="00827C8A">
      <w:pPr>
        <w:rPr>
          <w:sz w:val="32"/>
          <w:szCs w:val="32"/>
        </w:rPr>
      </w:pPr>
      <w:r w:rsidRPr="00925F57">
        <w:rPr>
          <w:sz w:val="32"/>
          <w:szCs w:val="32"/>
        </w:rPr>
        <w:t xml:space="preserve">                      </w:t>
      </w:r>
    </w:p>
    <w:p w14:paraId="71B360CF" w14:textId="77777777" w:rsidR="00827C8A" w:rsidRDefault="00827C8A">
      <w:pPr>
        <w:rPr>
          <w:sz w:val="28"/>
          <w:szCs w:val="28"/>
        </w:rPr>
      </w:pPr>
    </w:p>
    <w:p w14:paraId="0995D4B2" w14:textId="77777777" w:rsidR="00827C8A" w:rsidRDefault="00827C8A">
      <w:pPr>
        <w:rPr>
          <w:sz w:val="28"/>
          <w:szCs w:val="28"/>
        </w:rPr>
      </w:pPr>
    </w:p>
    <w:p w14:paraId="540D6EEE" w14:textId="17022999" w:rsidR="002E7106" w:rsidRDefault="005B6C48">
      <w:pPr>
        <w:rPr>
          <w:sz w:val="28"/>
          <w:szCs w:val="28"/>
        </w:rPr>
      </w:pPr>
      <w:r>
        <w:rPr>
          <w:sz w:val="28"/>
          <w:szCs w:val="28"/>
        </w:rPr>
        <w:t>Speciální mateřská škola Třebíč, Družstevní 1079</w:t>
      </w:r>
      <w:r w:rsidR="002E7106" w:rsidRPr="002E7106">
        <w:rPr>
          <w:sz w:val="28"/>
          <w:szCs w:val="28"/>
        </w:rPr>
        <w:t>, 674 01 Třebíč</w:t>
      </w:r>
      <w:r w:rsidR="002E7106">
        <w:rPr>
          <w:sz w:val="28"/>
          <w:szCs w:val="28"/>
        </w:rPr>
        <w:t>, IČO: 70</w:t>
      </w:r>
      <w:r>
        <w:rPr>
          <w:sz w:val="28"/>
          <w:szCs w:val="28"/>
        </w:rPr>
        <w:t>2</w:t>
      </w:r>
      <w:r w:rsidR="002E7106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="002E7106">
        <w:rPr>
          <w:sz w:val="28"/>
          <w:szCs w:val="28"/>
        </w:rPr>
        <w:t> </w:t>
      </w:r>
      <w:r>
        <w:rPr>
          <w:sz w:val="28"/>
          <w:szCs w:val="28"/>
        </w:rPr>
        <w:t>320</w:t>
      </w:r>
    </w:p>
    <w:p w14:paraId="22657821" w14:textId="77777777" w:rsidR="002E7106" w:rsidRDefault="002E7106">
      <w:pPr>
        <w:rPr>
          <w:sz w:val="28"/>
          <w:szCs w:val="28"/>
        </w:rPr>
      </w:pPr>
    </w:p>
    <w:p w14:paraId="29BE5166" w14:textId="77777777" w:rsidR="002E7106" w:rsidRDefault="002E7106">
      <w:pPr>
        <w:rPr>
          <w:sz w:val="28"/>
          <w:szCs w:val="28"/>
        </w:rPr>
      </w:pPr>
    </w:p>
    <w:p w14:paraId="05456D81" w14:textId="77777777" w:rsidR="002E7106" w:rsidRDefault="002E7106" w:rsidP="00B23B02">
      <w:pPr>
        <w:jc w:val="center"/>
        <w:rPr>
          <w:b/>
          <w:sz w:val="36"/>
          <w:szCs w:val="36"/>
        </w:rPr>
      </w:pPr>
      <w:r w:rsidRPr="002E7106">
        <w:rPr>
          <w:b/>
          <w:sz w:val="36"/>
          <w:szCs w:val="36"/>
        </w:rPr>
        <w:t>ŠKOLNÍ ŘÁD</w:t>
      </w:r>
    </w:p>
    <w:p w14:paraId="5386B139" w14:textId="2EEB4197" w:rsidR="00B23B02" w:rsidRDefault="005B6C48" w:rsidP="00B23B02">
      <w:pPr>
        <w:jc w:val="center"/>
        <w:rPr>
          <w:sz w:val="28"/>
          <w:szCs w:val="28"/>
        </w:rPr>
      </w:pPr>
      <w:r>
        <w:rPr>
          <w:sz w:val="28"/>
          <w:szCs w:val="28"/>
        </w:rPr>
        <w:t>Speciální mateřské školy Třebíč</w:t>
      </w:r>
    </w:p>
    <w:p w14:paraId="7149BCDC" w14:textId="77777777" w:rsidR="00B23B02" w:rsidRPr="00B23B02" w:rsidRDefault="00B23B02" w:rsidP="00B23B02">
      <w:pPr>
        <w:jc w:val="center"/>
      </w:pPr>
      <w:r w:rsidRPr="00B23B02">
        <w:t>(dále jen „mateřská škola</w:t>
      </w:r>
      <w:r>
        <w:t>“</w:t>
      </w:r>
      <w:r w:rsidRPr="00B23B02">
        <w:t>)</w:t>
      </w:r>
    </w:p>
    <w:p w14:paraId="34DF2601" w14:textId="77777777" w:rsidR="002E7106" w:rsidRDefault="002E7106">
      <w:pPr>
        <w:rPr>
          <w:b/>
          <w:sz w:val="36"/>
          <w:szCs w:val="36"/>
        </w:rPr>
      </w:pPr>
    </w:p>
    <w:p w14:paraId="6FC1C55C" w14:textId="3B44EB6B" w:rsidR="002E7106" w:rsidRPr="00C869CE" w:rsidRDefault="002E7106" w:rsidP="002E7106"/>
    <w:p w14:paraId="77BD41D2" w14:textId="77777777" w:rsidR="002E7106" w:rsidRPr="00633E33" w:rsidRDefault="002E7106"/>
    <w:p w14:paraId="3293089B" w14:textId="77777777" w:rsidR="002E7106" w:rsidRDefault="002E7106" w:rsidP="002F1A21">
      <w:pPr>
        <w:pStyle w:val="Odstavec"/>
        <w:spacing w:before="0" w:line="360" w:lineRule="auto"/>
        <w:ind w:firstLine="709"/>
      </w:pPr>
      <w:r>
        <w:t xml:space="preserve">Školní řád se řídí školským zákonem č. 561/2004 </w:t>
      </w:r>
      <w:r w:rsidR="00827C8A">
        <w:t xml:space="preserve">Sb. </w:t>
      </w:r>
      <w:r>
        <w:t>a je v souladu s Listinou základních práv a svobod a Úmluvou o právech dítěte.</w:t>
      </w:r>
    </w:p>
    <w:p w14:paraId="4DBDEAC4" w14:textId="77777777" w:rsidR="002E7106" w:rsidRPr="009D1312" w:rsidRDefault="002E7106" w:rsidP="002F1A21">
      <w:pPr>
        <w:pStyle w:val="Odstavec"/>
        <w:spacing w:before="0" w:line="360" w:lineRule="auto"/>
        <w:ind w:firstLine="709"/>
        <w:rPr>
          <w:b/>
        </w:rPr>
      </w:pPr>
    </w:p>
    <w:p w14:paraId="09E42D7C" w14:textId="4889C950" w:rsidR="002E7106" w:rsidRPr="00FF514D" w:rsidRDefault="005B6C48" w:rsidP="002F1A21">
      <w:pPr>
        <w:pStyle w:val="Odstavec"/>
        <w:spacing w:before="0" w:line="360" w:lineRule="auto"/>
        <w:ind w:firstLine="709"/>
      </w:pPr>
      <w:r>
        <w:rPr>
          <w:b/>
        </w:rPr>
        <w:t>Speciální mateřská škola Třebíč</w:t>
      </w:r>
      <w:r w:rsidR="00FF514D">
        <w:t xml:space="preserve">, </w:t>
      </w:r>
      <w:r w:rsidR="002E7106" w:rsidRPr="00FF514D">
        <w:t>příspěvková organizace je školou zřízenou podle zákona č. 561/2004 Sb. o předškolním, základním, středním, vyšším odborným a jiném vzdělávání, ve znění pozdějších předpisů</w:t>
      </w:r>
      <w:r w:rsidR="003C25E2">
        <w:t>, (dále jen „školský zákon“),</w:t>
      </w:r>
      <w:r>
        <w:t xml:space="preserve"> dle §16 osdt.9,</w:t>
      </w:r>
      <w:r w:rsidR="003C25E2">
        <w:t xml:space="preserve"> </w:t>
      </w:r>
      <w:r w:rsidR="002E7106" w:rsidRPr="00FF514D">
        <w:t>která zajišťuje předškolní vzdělávání v</w:t>
      </w:r>
      <w:r w:rsidR="003C25E2">
        <w:t xml:space="preserve"> souladu s vyhláškou č.14/2005 S</w:t>
      </w:r>
      <w:r w:rsidR="002E7106" w:rsidRPr="00FF514D">
        <w:t>b</w:t>
      </w:r>
      <w:r w:rsidR="0057023F">
        <w:t>., o předškolním vzdělávání, ve </w:t>
      </w:r>
      <w:r w:rsidR="00C221E9">
        <w:t>znění pozdějších předpisů</w:t>
      </w:r>
      <w:r w:rsidR="002E7106" w:rsidRPr="00FF514D">
        <w:t>, pro děti ve věku zpravidla od 3 do 6 let, s celodenním provozem</w:t>
      </w:r>
      <w:r>
        <w:t xml:space="preserve"> pro děti se speciálními vzdělávacími potřebami</w:t>
      </w:r>
      <w:r w:rsidR="002E7106" w:rsidRPr="00FF514D">
        <w:t xml:space="preserve">. Jejím zřizovatelem je </w:t>
      </w:r>
      <w:r w:rsidR="00FF514D">
        <w:t>město Třebíč.</w:t>
      </w:r>
    </w:p>
    <w:p w14:paraId="11B19E14" w14:textId="77777777" w:rsidR="002E7106" w:rsidRPr="00FF514D" w:rsidRDefault="002E7106" w:rsidP="002F1A21">
      <w:pPr>
        <w:pStyle w:val="Odstavec"/>
        <w:spacing w:before="0" w:line="360" w:lineRule="auto"/>
        <w:ind w:firstLine="709"/>
      </w:pPr>
      <w:r w:rsidRPr="00FF514D">
        <w:t>Obsah školního řádu je vymezen školský</w:t>
      </w:r>
      <w:r w:rsidR="003C25E2">
        <w:t>m zákonem, vyhláškou č.14/2005 S</w:t>
      </w:r>
      <w:r w:rsidRPr="00FF514D">
        <w:t>b., o</w:t>
      </w:r>
      <w:r w:rsidR="0057023F">
        <w:t> </w:t>
      </w:r>
      <w:r w:rsidRPr="00FF514D">
        <w:t>předškolním vzdělávání, ve znění pozdějších předpisů a jinými souvisejícími normami (zákonem č. 258/2000 Sb., o ochraně veřejného zdraví, vyhláškou č. 107/2005 Sb., o školním stravování, zákonem č. 117/1995 Sb., atd.)</w:t>
      </w:r>
    </w:p>
    <w:p w14:paraId="660A294C" w14:textId="77777777" w:rsidR="00FF514D" w:rsidRPr="00E302D2" w:rsidRDefault="00FF514D" w:rsidP="0057023F">
      <w:pPr>
        <w:spacing w:before="120"/>
        <w:rPr>
          <w:b/>
          <w:sz w:val="22"/>
          <w:szCs w:val="22"/>
        </w:rPr>
      </w:pPr>
    </w:p>
    <w:p w14:paraId="2EDF461E" w14:textId="77777777" w:rsidR="00FF514D" w:rsidRPr="002F1A21" w:rsidRDefault="00FF514D" w:rsidP="00B23B02">
      <w:pPr>
        <w:jc w:val="center"/>
        <w:rPr>
          <w:sz w:val="28"/>
          <w:szCs w:val="28"/>
        </w:rPr>
      </w:pPr>
      <w:r w:rsidRPr="002F1A21">
        <w:rPr>
          <w:sz w:val="28"/>
          <w:szCs w:val="28"/>
        </w:rPr>
        <w:t>Cíl předškolního vzdělání</w:t>
      </w:r>
    </w:p>
    <w:p w14:paraId="4691A9E4" w14:textId="77777777" w:rsidR="00FF514D" w:rsidRPr="00E302D2" w:rsidRDefault="00FF514D" w:rsidP="00FF514D">
      <w:pPr>
        <w:rPr>
          <w:sz w:val="22"/>
          <w:szCs w:val="22"/>
        </w:rPr>
      </w:pPr>
    </w:p>
    <w:p w14:paraId="5D2F641F" w14:textId="77777777" w:rsidR="00FF514D" w:rsidRPr="00633E33" w:rsidRDefault="00FF514D" w:rsidP="002F1A21">
      <w:pPr>
        <w:pStyle w:val="Odstavec"/>
        <w:spacing w:before="0" w:line="360" w:lineRule="auto"/>
        <w:ind w:firstLine="709"/>
      </w:pPr>
      <w:r w:rsidRPr="00633E33">
        <w:t>1. Cílem předškolního vzdělání (§ 33 školského zákona) je podporovat rozvoj osobnosti dítět</w:t>
      </w:r>
      <w:r w:rsidR="0057023F">
        <w:t>e předškolního věku, podílet se</w:t>
      </w:r>
      <w:r w:rsidRPr="00633E33">
        <w:t xml:space="preserve"> na jeho zdravém citovém, rozumovém a tělesném rozvoji a na osvojení základních pravidel chování, základních životních hodnot a mezilidských vztahů. Předškolní vzdělávání vytváří základní</w:t>
      </w:r>
      <w:r w:rsidR="0057023F">
        <w:t xml:space="preserve"> předpoklady pro pokračování ve </w:t>
      </w:r>
      <w:r w:rsidRPr="00633E33">
        <w:t>vzdělávání.</w:t>
      </w:r>
      <w:r w:rsidR="00AC5D3C">
        <w:t xml:space="preserve"> </w:t>
      </w:r>
      <w:r w:rsidRPr="00633E33">
        <w:t>Předškolní vzdělávání napomáhá vyrovnávat nerovnoměrnosti vývoje dětí před vstupem do základního vzdělávání a poskytuje speci</w:t>
      </w:r>
      <w:r w:rsidR="0057023F">
        <w:t>álně pedagogickou péči dětem se </w:t>
      </w:r>
      <w:r w:rsidRPr="00633E33">
        <w:t>speciálními vzdělávacími potřebami.</w:t>
      </w:r>
    </w:p>
    <w:p w14:paraId="7E20E05C" w14:textId="77777777" w:rsidR="00FF514D" w:rsidRPr="00633E33" w:rsidRDefault="00FF514D" w:rsidP="00FF514D">
      <w:pPr>
        <w:spacing w:before="120"/>
        <w:ind w:left="284"/>
        <w:jc w:val="both"/>
      </w:pPr>
    </w:p>
    <w:p w14:paraId="4E4C273A" w14:textId="68FCE2B8" w:rsidR="00FF514D" w:rsidRDefault="00FF514D" w:rsidP="0057023F">
      <w:pPr>
        <w:pStyle w:val="Odstavec"/>
        <w:spacing w:before="0" w:line="360" w:lineRule="auto"/>
        <w:ind w:firstLine="709"/>
      </w:pPr>
      <w:r w:rsidRPr="002F1A21">
        <w:t xml:space="preserve">2. </w:t>
      </w:r>
      <w:r w:rsidRPr="002F1A21">
        <w:rPr>
          <w:b/>
        </w:rPr>
        <w:t>Školní vzdělávací program</w:t>
      </w:r>
      <w:r w:rsidR="000804CB">
        <w:rPr>
          <w:b/>
        </w:rPr>
        <w:t xml:space="preserve"> </w:t>
      </w:r>
      <w:r w:rsidR="005B6C48">
        <w:t>„Učíme se hrou“</w:t>
      </w:r>
      <w:r w:rsidRPr="002F1A21">
        <w:t xml:space="preserve"> v</w:t>
      </w:r>
      <w:r w:rsidR="00633E33" w:rsidRPr="002F1A21">
        <w:t xml:space="preserve">ychází </w:t>
      </w:r>
      <w:r w:rsidRPr="002F1A21">
        <w:t>z Rámc</w:t>
      </w:r>
      <w:r w:rsidR="0057023F">
        <w:t>ového vzdělávacího programu pro </w:t>
      </w:r>
      <w:r w:rsidRPr="002F1A21">
        <w:t>předškolní vzdělávání v</w:t>
      </w:r>
      <w:r w:rsidR="00633E33" w:rsidRPr="002F1A21">
        <w:t>ydaného M</w:t>
      </w:r>
      <w:r w:rsidR="0057023F">
        <w:t xml:space="preserve">ŠMT </w:t>
      </w:r>
    </w:p>
    <w:p w14:paraId="5A89B502" w14:textId="77777777" w:rsidR="00A11168" w:rsidRDefault="00A11168" w:rsidP="00026FF4">
      <w:pPr>
        <w:pStyle w:val="Odstavec"/>
        <w:spacing w:before="0" w:line="360" w:lineRule="auto"/>
        <w:ind w:firstLine="0"/>
      </w:pPr>
    </w:p>
    <w:p w14:paraId="26CF29C1" w14:textId="77777777" w:rsidR="00026FF4" w:rsidRPr="002F1A21" w:rsidRDefault="00026FF4" w:rsidP="00026FF4">
      <w:pPr>
        <w:pStyle w:val="Odstavec"/>
        <w:spacing w:before="0" w:line="360" w:lineRule="auto"/>
        <w:ind w:firstLine="0"/>
      </w:pPr>
    </w:p>
    <w:p w14:paraId="6FF1FEDE" w14:textId="77777777" w:rsidR="00FF514D" w:rsidRPr="002F1A21" w:rsidRDefault="00FF514D" w:rsidP="002F1A21">
      <w:pPr>
        <w:pStyle w:val="Odstavec"/>
        <w:spacing w:before="0" w:line="360" w:lineRule="auto"/>
        <w:ind w:firstLine="709"/>
        <w:rPr>
          <w:b/>
        </w:rPr>
      </w:pPr>
      <w:r w:rsidRPr="002F1A21">
        <w:lastRenderedPageBreak/>
        <w:t xml:space="preserve">3. </w:t>
      </w:r>
      <w:r w:rsidRPr="002F1A21">
        <w:rPr>
          <w:b/>
        </w:rPr>
        <w:t>Základní cíle školního vzdělávacího programu:</w:t>
      </w:r>
    </w:p>
    <w:p w14:paraId="31CB6F21" w14:textId="77777777" w:rsidR="00FF514D" w:rsidRPr="002F1A21" w:rsidRDefault="00633E33" w:rsidP="002F1A21">
      <w:pPr>
        <w:pStyle w:val="Odstavec"/>
        <w:spacing w:before="0" w:line="360" w:lineRule="auto"/>
        <w:ind w:firstLine="709"/>
      </w:pPr>
      <w:r w:rsidRPr="002F1A21">
        <w:t xml:space="preserve">I. </w:t>
      </w:r>
      <w:r w:rsidR="00FF514D" w:rsidRPr="002F1A21">
        <w:t>Rozvoj dítěte a jeho schopnosti učení</w:t>
      </w:r>
      <w:r w:rsidR="00AF2D2F" w:rsidRPr="002F1A21">
        <w:t xml:space="preserve"> – </w:t>
      </w:r>
      <w:r w:rsidR="00AF2D2F" w:rsidRPr="004210C6">
        <w:rPr>
          <w:b/>
        </w:rPr>
        <w:t>co se dítě učí</w:t>
      </w:r>
    </w:p>
    <w:p w14:paraId="64730ECA" w14:textId="77777777" w:rsidR="00FF514D" w:rsidRPr="004210C6" w:rsidRDefault="00FF514D" w:rsidP="002F1A21">
      <w:pPr>
        <w:pStyle w:val="Odstavec"/>
        <w:spacing w:before="0" w:line="360" w:lineRule="auto"/>
        <w:ind w:firstLine="709"/>
        <w:rPr>
          <w:b/>
        </w:rPr>
      </w:pPr>
      <w:r w:rsidRPr="002F1A21">
        <w:t>II.</w:t>
      </w:r>
      <w:r w:rsidR="00633E33" w:rsidRPr="002F1A21">
        <w:t xml:space="preserve"> </w:t>
      </w:r>
      <w:r w:rsidRPr="002F1A21">
        <w:t>Osvojení základů hodnot, na nichž je založena naše společnost</w:t>
      </w:r>
      <w:r w:rsidR="00633E33" w:rsidRPr="002F1A21">
        <w:t xml:space="preserve"> – </w:t>
      </w:r>
      <w:r w:rsidR="00633E33" w:rsidRPr="004210C6">
        <w:rPr>
          <w:b/>
        </w:rPr>
        <w:t>k čemu je vedeno</w:t>
      </w:r>
    </w:p>
    <w:p w14:paraId="2D0B585D" w14:textId="77777777" w:rsidR="00FF514D" w:rsidRPr="002F1A21" w:rsidRDefault="00FF514D" w:rsidP="004210C6">
      <w:pPr>
        <w:pStyle w:val="Odstavec"/>
        <w:spacing w:before="0" w:line="360" w:lineRule="auto"/>
        <w:ind w:left="1080" w:hanging="371"/>
      </w:pPr>
      <w:r w:rsidRPr="002F1A21">
        <w:t>III.</w:t>
      </w:r>
      <w:r w:rsidR="00633E33" w:rsidRPr="002F1A21">
        <w:t xml:space="preserve"> </w:t>
      </w:r>
      <w:r w:rsidRPr="002F1A21">
        <w:t>Získání osobní samostatnosti a schopnosti projevovat se jako samostatná</w:t>
      </w:r>
      <w:r w:rsidR="00633E33" w:rsidRPr="002F1A21">
        <w:t xml:space="preserve"> osobnost působící na své okolí – </w:t>
      </w:r>
      <w:r w:rsidR="00633E33" w:rsidRPr="009D1312">
        <w:rPr>
          <w:b/>
        </w:rPr>
        <w:t>k čemu získává prostor, jaké příležitosti dostává</w:t>
      </w:r>
    </w:p>
    <w:p w14:paraId="2749C0BA" w14:textId="77777777" w:rsidR="00633E33" w:rsidRPr="002F1A21" w:rsidRDefault="00633E33" w:rsidP="002F1A21">
      <w:pPr>
        <w:pStyle w:val="Odstavec"/>
        <w:spacing w:before="0" w:line="360" w:lineRule="auto"/>
        <w:ind w:firstLine="709"/>
      </w:pPr>
    </w:p>
    <w:p w14:paraId="53736A59" w14:textId="77777777" w:rsidR="00633E33" w:rsidRPr="00B75DDE" w:rsidRDefault="00633E33" w:rsidP="00B23B02">
      <w:pPr>
        <w:pStyle w:val="Nadpis6"/>
        <w:numPr>
          <w:ilvl w:val="0"/>
          <w:numId w:val="2"/>
        </w:numPr>
        <w:tabs>
          <w:tab w:val="num" w:pos="540"/>
        </w:tabs>
        <w:spacing w:line="240" w:lineRule="auto"/>
        <w:rPr>
          <w:sz w:val="32"/>
          <w:szCs w:val="32"/>
          <w:u w:val="none"/>
        </w:rPr>
      </w:pPr>
      <w:r w:rsidRPr="00B75DDE">
        <w:rPr>
          <w:sz w:val="32"/>
          <w:szCs w:val="32"/>
          <w:u w:val="none"/>
        </w:rPr>
        <w:t>Práva a povinnosti dětí</w:t>
      </w:r>
      <w:r w:rsidR="003A2BAF" w:rsidRPr="00B75DDE">
        <w:rPr>
          <w:sz w:val="32"/>
          <w:szCs w:val="32"/>
          <w:u w:val="none"/>
        </w:rPr>
        <w:t xml:space="preserve"> a zákonných zástupců</w:t>
      </w:r>
    </w:p>
    <w:p w14:paraId="0DC3BCD0" w14:textId="77777777" w:rsidR="003A2BAF" w:rsidRPr="003B19CA" w:rsidRDefault="00C221E9" w:rsidP="0057023F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ind w:left="35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Děti m</w:t>
      </w:r>
      <w:r w:rsidR="003A2BAF" w:rsidRPr="00B75DDE">
        <w:rPr>
          <w:b/>
          <w:sz w:val="28"/>
          <w:szCs w:val="28"/>
        </w:rPr>
        <w:t>ají právo:</w:t>
      </w:r>
    </w:p>
    <w:p w14:paraId="292F414B" w14:textId="77777777" w:rsidR="003B19CA" w:rsidRPr="003B19CA" w:rsidRDefault="003B19CA" w:rsidP="003B19CA">
      <w:pPr>
        <w:spacing w:before="120" w:after="120"/>
        <w:rPr>
          <w:b/>
          <w:sz w:val="16"/>
          <w:szCs w:val="16"/>
        </w:rPr>
      </w:pPr>
    </w:p>
    <w:p w14:paraId="14E8A9E6" w14:textId="77777777" w:rsidR="003A2BAF" w:rsidRPr="003A2BAF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A2BAF">
        <w:t xml:space="preserve">na předškolní vzdělávání </w:t>
      </w:r>
      <w:r w:rsidRPr="00633E33">
        <w:t>(§ 33 školského zákona</w:t>
      </w:r>
      <w:r w:rsidRPr="003A2BAF">
        <w:t>), zaručující optimální rozvoj osobnosti a</w:t>
      </w:r>
      <w:r w:rsidR="00C4631D">
        <w:t xml:space="preserve"> jejich schopností a dovedností;</w:t>
      </w:r>
    </w:p>
    <w:p w14:paraId="3CCA9341" w14:textId="77777777" w:rsidR="003A2BAF" w:rsidRPr="003A2BAF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A2BAF">
        <w:t>na zajištění služeb poskytovaných školskými zař</w:t>
      </w:r>
      <w:r w:rsidR="0057023F">
        <w:t>ízeními v rozsahu stanoveném ve </w:t>
      </w:r>
      <w:r w:rsidR="00C4631D">
        <w:t>školském zákoně;</w:t>
      </w:r>
    </w:p>
    <w:p w14:paraId="427FEF04" w14:textId="77777777" w:rsidR="003A2BAF" w:rsidRPr="003A2BAF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A2BAF">
        <w:t>na fyzicky i psychicky bezpečné prostř</w:t>
      </w:r>
      <w:r w:rsidR="00C4631D">
        <w:t>edí při pobytu v mateřské škole;</w:t>
      </w:r>
    </w:p>
    <w:p w14:paraId="41015474" w14:textId="77777777" w:rsidR="003A2BAF" w:rsidRDefault="00C4631D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na ochranu zdraví a bezpečí;</w:t>
      </w:r>
    </w:p>
    <w:p w14:paraId="6B11C479" w14:textId="77777777" w:rsidR="00510A75" w:rsidRDefault="00510A75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na emočně kladn</w:t>
      </w:r>
      <w:r w:rsidR="00C4631D">
        <w:t>é prostředí a projevování lásky;</w:t>
      </w:r>
    </w:p>
    <w:p w14:paraId="23AB4A19" w14:textId="77777777" w:rsidR="00510A75" w:rsidRDefault="00D56B98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být respektováno jako jedinec společnosti s možnos</w:t>
      </w:r>
      <w:r w:rsidR="0057023F">
        <w:t xml:space="preserve">tí rozvíjení svých schopností a </w:t>
      </w:r>
      <w:r w:rsidR="00C4631D">
        <w:t>nadání;</w:t>
      </w:r>
    </w:p>
    <w:p w14:paraId="7D466989" w14:textId="77777777" w:rsidR="00D56B98" w:rsidRDefault="00D56B98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být respektováno jako individualita, která si tvoří svůj vlastní život</w:t>
      </w:r>
      <w:r w:rsidR="00510A75">
        <w:t>.</w:t>
      </w:r>
    </w:p>
    <w:p w14:paraId="114B9F6A" w14:textId="77777777" w:rsidR="002003B3" w:rsidRPr="002003B3" w:rsidRDefault="002003B3" w:rsidP="002003B3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ind w:left="357" w:firstLine="0"/>
        <w:rPr>
          <w:b/>
          <w:sz w:val="28"/>
          <w:szCs w:val="28"/>
        </w:rPr>
      </w:pPr>
      <w:r w:rsidRPr="002003B3">
        <w:rPr>
          <w:b/>
          <w:sz w:val="28"/>
          <w:szCs w:val="28"/>
        </w:rPr>
        <w:t xml:space="preserve">Děti mají povinnosti </w:t>
      </w:r>
    </w:p>
    <w:p w14:paraId="1D2F55B0" w14:textId="77777777" w:rsidR="002003B3" w:rsidRDefault="002003B3" w:rsidP="002003B3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rPr>
          <w:b/>
          <w:sz w:val="28"/>
          <w:szCs w:val="28"/>
        </w:rPr>
        <w:t xml:space="preserve"> </w:t>
      </w:r>
      <w:r>
        <w:t>Dodržovat pokyny pracovníků školy k ochraně zdraví a bezpečnosti.</w:t>
      </w:r>
    </w:p>
    <w:p w14:paraId="3BF712E9" w14:textId="77777777" w:rsidR="003A2BAF" w:rsidRPr="002003B3" w:rsidRDefault="003A2BAF" w:rsidP="004210C6">
      <w:pPr>
        <w:spacing w:line="360" w:lineRule="auto"/>
        <w:ind w:left="709"/>
        <w:jc w:val="both"/>
        <w:rPr>
          <w:b/>
          <w:sz w:val="28"/>
          <w:szCs w:val="28"/>
        </w:rPr>
      </w:pPr>
    </w:p>
    <w:p w14:paraId="109D438C" w14:textId="77777777" w:rsidR="003A2BAF" w:rsidRPr="003B19CA" w:rsidRDefault="003A2BAF" w:rsidP="0057023F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ind w:left="357" w:firstLine="0"/>
        <w:rPr>
          <w:b/>
          <w:sz w:val="28"/>
          <w:szCs w:val="28"/>
        </w:rPr>
      </w:pPr>
      <w:r w:rsidRPr="00B75DDE">
        <w:rPr>
          <w:b/>
          <w:sz w:val="28"/>
          <w:szCs w:val="28"/>
        </w:rPr>
        <w:t>Zákonní zástupci dětí mají právo:</w:t>
      </w:r>
    </w:p>
    <w:p w14:paraId="7C350F99" w14:textId="77777777" w:rsidR="003B19CA" w:rsidRPr="003B19CA" w:rsidRDefault="003B19CA" w:rsidP="003B19CA">
      <w:pPr>
        <w:spacing w:before="120" w:after="120"/>
        <w:rPr>
          <w:b/>
          <w:sz w:val="16"/>
          <w:szCs w:val="16"/>
        </w:rPr>
      </w:pPr>
    </w:p>
    <w:p w14:paraId="1AA45433" w14:textId="77777777" w:rsidR="003A2BAF" w:rsidRPr="004210C6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4210C6">
        <w:t>na informace o průběhu a výsledcích vzdělávání dítěte, mají právo si kdykoliv vyžádat konzultaci s pedagogem nebo ředite</w:t>
      </w:r>
      <w:r w:rsidR="00C4631D">
        <w:t>lkou školy po předchozí domluvě;</w:t>
      </w:r>
    </w:p>
    <w:p w14:paraId="2D3EE67F" w14:textId="77777777" w:rsidR="003A2BAF" w:rsidRPr="00382484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t>vyjadřovat se ke všem rozhodnutím, týkajícím se podstatných zálež</w:t>
      </w:r>
      <w:r w:rsidR="00C4631D">
        <w:t>itostí předškolního vzdělávání;</w:t>
      </w:r>
    </w:p>
    <w:p w14:paraId="611D51EE" w14:textId="77777777" w:rsidR="003A2BAF" w:rsidRPr="00382484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t>spolurozhod</w:t>
      </w:r>
      <w:r w:rsidR="00382484" w:rsidRPr="00382484">
        <w:t>ovat př</w:t>
      </w:r>
      <w:r w:rsidR="00C4631D">
        <w:t>i řešení problémů;</w:t>
      </w:r>
    </w:p>
    <w:p w14:paraId="3CDCEF5A" w14:textId="77777777" w:rsidR="003A2BAF" w:rsidRPr="00382484" w:rsidRDefault="00510A75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t>po dohodě s učitelkou být přítomen výchovně</w:t>
      </w:r>
      <w:r w:rsidR="00C4631D">
        <w:t xml:space="preserve"> vzdělávacím činnostem ve třídě;</w:t>
      </w:r>
    </w:p>
    <w:p w14:paraId="02D72C03" w14:textId="77777777" w:rsidR="00510A75" w:rsidRPr="00382484" w:rsidRDefault="00510A75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t>přispívat svými nápady a náměty k obohacení výchovně vzdělávacího programu školy</w:t>
      </w:r>
      <w:r w:rsidR="00C4631D">
        <w:t>;</w:t>
      </w:r>
    </w:p>
    <w:p w14:paraId="13C01A2D" w14:textId="77777777" w:rsidR="003A2BAF" w:rsidRPr="00382484" w:rsidRDefault="00382484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lastRenderedPageBreak/>
        <w:t xml:space="preserve">podávat </w:t>
      </w:r>
      <w:r w:rsidR="003A2BAF" w:rsidRPr="00382484">
        <w:t>s</w:t>
      </w:r>
      <w:r w:rsidRPr="00382484">
        <w:t>tížnosti, oznámení a připomínky</w:t>
      </w:r>
      <w:r w:rsidR="003A2BAF" w:rsidRPr="00382484">
        <w:t xml:space="preserve"> u ředitelky školy, která je v zákonné lhůtě vyřídí, ne</w:t>
      </w:r>
      <w:r w:rsidR="00C221E9">
        <w:t>bo postoupí nadřízeným orgánům</w:t>
      </w:r>
      <w:r w:rsidR="00C4631D">
        <w:t>;</w:t>
      </w:r>
    </w:p>
    <w:p w14:paraId="4BB8F4D6" w14:textId="77777777" w:rsidR="003A2BAF" w:rsidRPr="00382484" w:rsidRDefault="003A2BAF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382484">
        <w:t>na informace a poradenskou pomoc mateřské školy nebo poradenského zařízení v náležitostech týkajících se</w:t>
      </w:r>
      <w:r w:rsidR="00C4631D">
        <w:t xml:space="preserve"> předškolního vzdělávání dítěte;</w:t>
      </w:r>
    </w:p>
    <w:p w14:paraId="119580F9" w14:textId="77777777" w:rsidR="00382484" w:rsidRDefault="00382484" w:rsidP="004210C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633E33">
        <w:t>na ochranu oso</w:t>
      </w:r>
      <w:r>
        <w:t>bních údajů, které jsou</w:t>
      </w:r>
      <w:r w:rsidRPr="00633E33">
        <w:t xml:space="preserve"> využívány pro vnitřní potřebu školy, oprávněné orgány státní správy a samosprávy a </w:t>
      </w:r>
      <w:r w:rsidR="00A11168">
        <w:t>pro potřebu uplatnění zákona č. </w:t>
      </w:r>
      <w:r w:rsidRPr="00633E33">
        <w:t>106/1999 Sb., o svobodném přístupu k</w:t>
      </w:r>
      <w:r w:rsidR="00C4631D">
        <w:t> </w:t>
      </w:r>
      <w:r w:rsidRPr="00633E33">
        <w:t>informacím</w:t>
      </w:r>
      <w:r w:rsidR="00C4631D">
        <w:t>.</w:t>
      </w:r>
    </w:p>
    <w:p w14:paraId="2F819205" w14:textId="77777777" w:rsidR="00322D22" w:rsidRPr="00633E33" w:rsidRDefault="00322D22" w:rsidP="009D1312">
      <w:pPr>
        <w:spacing w:line="360" w:lineRule="auto"/>
        <w:ind w:left="709"/>
        <w:jc w:val="both"/>
      </w:pPr>
    </w:p>
    <w:p w14:paraId="18CBA12F" w14:textId="77777777" w:rsidR="00322D22" w:rsidRPr="003B19CA" w:rsidRDefault="00322D22" w:rsidP="0057023F">
      <w:pPr>
        <w:numPr>
          <w:ilvl w:val="0"/>
          <w:numId w:val="3"/>
        </w:numPr>
        <w:tabs>
          <w:tab w:val="clear" w:pos="360"/>
          <w:tab w:val="num" w:pos="180"/>
        </w:tabs>
        <w:spacing w:before="120" w:after="120"/>
        <w:ind w:left="357" w:firstLine="0"/>
        <w:rPr>
          <w:b/>
          <w:sz w:val="28"/>
          <w:szCs w:val="28"/>
        </w:rPr>
      </w:pPr>
      <w:r w:rsidRPr="00B75DDE">
        <w:rPr>
          <w:b/>
          <w:sz w:val="28"/>
          <w:szCs w:val="28"/>
        </w:rPr>
        <w:t>Zákonní zástupci dětí jsou povinni:</w:t>
      </w:r>
    </w:p>
    <w:p w14:paraId="56F359F8" w14:textId="77777777" w:rsidR="003B19CA" w:rsidRPr="003B19CA" w:rsidRDefault="003B19CA" w:rsidP="003B19CA">
      <w:pPr>
        <w:spacing w:before="120" w:after="120"/>
        <w:ind w:left="357"/>
        <w:rPr>
          <w:b/>
          <w:sz w:val="16"/>
          <w:szCs w:val="16"/>
        </w:rPr>
      </w:pPr>
    </w:p>
    <w:p w14:paraId="50CF6D63" w14:textId="05EDD484" w:rsidR="00741F84" w:rsidRPr="009D1312" w:rsidRDefault="00741F84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zajistit, aby dítě docházelo do mateřské ško</w:t>
      </w:r>
      <w:r w:rsidR="00C221E9">
        <w:t>ly řádně ( § 22 odst. 3 písm.</w:t>
      </w:r>
      <w:r w:rsidR="009B4335">
        <w:t xml:space="preserve"> </w:t>
      </w:r>
      <w:r w:rsidR="00C221E9">
        <w:t xml:space="preserve">a) </w:t>
      </w:r>
      <w:r w:rsidRPr="009D1312">
        <w:t>školského zákona)</w:t>
      </w:r>
      <w:r w:rsidR="008A092F" w:rsidRPr="009D1312">
        <w:t>,</w:t>
      </w:r>
      <w:r w:rsidRPr="009D1312">
        <w:t xml:space="preserve"> zdravé, bez vnějších známek akutního onemocnění, čisté a řádně upravené;</w:t>
      </w:r>
    </w:p>
    <w:p w14:paraId="40A45731" w14:textId="28DEC9BB" w:rsidR="00CA71DB" w:rsidRDefault="00741F84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 xml:space="preserve"> řádně předat dítě učitelce, která zodpovídá po celou dobu výchovně vzdělávací činnosti za jeho</w:t>
      </w:r>
      <w:r w:rsidR="009B4335">
        <w:t xml:space="preserve"> </w:t>
      </w:r>
      <w:r w:rsidRPr="009D1312">
        <w:t>bezpečnost</w:t>
      </w:r>
      <w:r w:rsidR="009B4335">
        <w:t>,</w:t>
      </w:r>
      <w:r w:rsidRPr="009D1312">
        <w:t xml:space="preserve"> a to od doby převzetí dítěte od jejich zástupce nebo jím pověřené osoby až do doby jejich </w:t>
      </w:r>
      <w:r w:rsidR="00C4631D">
        <w:t>předání, p</w:t>
      </w:r>
      <w:r w:rsidR="00466AAB">
        <w:t xml:space="preserve">edagogický pracovník </w:t>
      </w:r>
      <w:r w:rsidRPr="009D1312">
        <w:t>předá dítě pov</w:t>
      </w:r>
      <w:r w:rsidR="00C4631D">
        <w:t>ěřené osobě uvedené ve Zmocnění, v</w:t>
      </w:r>
      <w:r w:rsidRPr="009D1312">
        <w:t xml:space="preserve"> případě o</w:t>
      </w:r>
      <w:r w:rsidR="00C4631D">
        <w:t>pakovaného vyzvedávání dítěte z </w:t>
      </w:r>
      <w:r w:rsidRPr="009D1312">
        <w:t>MŠ po ukončení provozní doby, bude tato skutečnost oznámena odděl</w:t>
      </w:r>
      <w:r w:rsidR="00A11168">
        <w:t>ení péče o </w:t>
      </w:r>
      <w:r w:rsidR="00C4631D">
        <w:t>dítě a zřizovateli, o</w:t>
      </w:r>
      <w:r w:rsidRPr="009D1312">
        <w:t xml:space="preserve"> odchodech dětí po skončení provozu jsou vedeny záznamy. </w:t>
      </w:r>
    </w:p>
    <w:p w14:paraId="7BB1BFAD" w14:textId="77777777" w:rsidR="00322D22" w:rsidRPr="009D1312" w:rsidRDefault="00322D2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na vyzvání ředitelky školy se osobně zúčastnit projednání závažných otázek týkajících se vzdělávání dítěte;</w:t>
      </w:r>
    </w:p>
    <w:p w14:paraId="6D13379F" w14:textId="77777777" w:rsidR="00322D22" w:rsidRPr="009D1312" w:rsidRDefault="00322D2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informovat školu o změně zdravotní způsobilosti, z</w:t>
      </w:r>
      <w:r w:rsidR="00C4631D">
        <w:t xml:space="preserve">dravotních obtížích </w:t>
      </w:r>
      <w:r w:rsidR="00A11168">
        <w:t>dítěte nebo o </w:t>
      </w:r>
      <w:r w:rsidRPr="009D1312">
        <w:t>závažných skutečnostech, které by mohly mít vliv na průběh předškolního vzdělávání;</w:t>
      </w:r>
    </w:p>
    <w:p w14:paraId="1549BEA2" w14:textId="77777777" w:rsidR="005E2E4D" w:rsidRPr="009D1312" w:rsidRDefault="00322D2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dokládat důvody nepřítomnosti dítěte v souladu s podmínkami stanovenými tím</w:t>
      </w:r>
      <w:r w:rsidR="005E2E4D" w:rsidRPr="009D1312">
        <w:t>to řádem, oznámení před</w:t>
      </w:r>
      <w:r w:rsidR="00C4631D">
        <w:t xml:space="preserve">em známé nepřítomnosti dítěte, </w:t>
      </w:r>
      <w:r w:rsidR="005E2E4D" w:rsidRPr="009D1312">
        <w:t>n</w:t>
      </w:r>
      <w:r w:rsidR="00C4631D">
        <w:t>ení-li nepřítomnost předem známa</w:t>
      </w:r>
      <w:r w:rsidR="005E2E4D" w:rsidRPr="009D1312">
        <w:t>, omluví dítě jeho zástupce neprodlen</w:t>
      </w:r>
      <w:r w:rsidR="00C4631D">
        <w:t>ě;</w:t>
      </w:r>
    </w:p>
    <w:p w14:paraId="492307AC" w14:textId="0FFE8DAB" w:rsidR="00322D22" w:rsidRPr="009D1312" w:rsidRDefault="00322D2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oznamovat škole podle § 28 odst.2 a 3 školského zákona všechny d</w:t>
      </w:r>
      <w:r w:rsidR="005E2E4D" w:rsidRPr="009D1312">
        <w:t>alší údaje, které jsou důležité</w:t>
      </w:r>
      <w:r w:rsidRPr="009D1312">
        <w:t xml:space="preserve"> pro průběh vzdělávání nebo bezpečnost dítět</w:t>
      </w:r>
      <w:r w:rsidR="009D1312">
        <w:t xml:space="preserve">e, </w:t>
      </w:r>
      <w:r w:rsidRPr="009D1312">
        <w:t>změny v těchto údajích (místo trvalého bydliště, jméno a příjmení</w:t>
      </w:r>
      <w:r w:rsidR="00A11168">
        <w:t xml:space="preserve"> zákonného zástupce, adresa pro </w:t>
      </w:r>
      <w:r w:rsidRPr="009D1312">
        <w:t>doručování písemností, telefonické spojení).</w:t>
      </w:r>
    </w:p>
    <w:p w14:paraId="5FEA1B83" w14:textId="77777777" w:rsidR="005E2E4D" w:rsidRPr="009D1312" w:rsidRDefault="00322D2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9D1312">
        <w:t>ve st</w:t>
      </w:r>
      <w:r w:rsidR="00466AAB">
        <w:t xml:space="preserve">anoveném termínu hradit úplatu </w:t>
      </w:r>
      <w:r w:rsidRPr="009D1312">
        <w:t xml:space="preserve">za </w:t>
      </w:r>
      <w:r w:rsidR="005E2E4D" w:rsidRPr="009D1312">
        <w:t xml:space="preserve">předškolní vzdělávání a stravné, opakované neuhrazení těchto plateb v mateřské škole je považováno za závažné porušení provozu mateřské školy a v konečném důsledku může být důvodem pro ukončení </w:t>
      </w:r>
      <w:r w:rsidR="005E2E4D" w:rsidRPr="009D1312">
        <w:lastRenderedPageBreak/>
        <w:t>docházky dítěte do mateřské školy (zákon 561/2004 Sb., školský zákon, § 35, odst. 1 d)</w:t>
      </w:r>
      <w:r w:rsidR="00C4631D">
        <w:t>;</w:t>
      </w:r>
    </w:p>
    <w:p w14:paraId="332E5C1D" w14:textId="77777777" w:rsidR="009D1312" w:rsidRDefault="009D1312" w:rsidP="009D131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po převzetí dítěte neprodleně opustit MŠ i školní zahradu</w:t>
      </w:r>
      <w:r w:rsidR="00D63177">
        <w:t>.</w:t>
      </w:r>
    </w:p>
    <w:p w14:paraId="1490911D" w14:textId="77777777" w:rsidR="00E82238" w:rsidRDefault="00E82238" w:rsidP="00E82238">
      <w:pPr>
        <w:tabs>
          <w:tab w:val="num" w:pos="1080"/>
        </w:tabs>
        <w:spacing w:line="360" w:lineRule="auto"/>
        <w:ind w:left="709"/>
        <w:jc w:val="both"/>
      </w:pPr>
    </w:p>
    <w:p w14:paraId="091BD171" w14:textId="77777777" w:rsidR="00E82238" w:rsidRPr="006C50AF" w:rsidRDefault="008174D2" w:rsidP="00B23B02">
      <w:pPr>
        <w:pStyle w:val="Nadpis6"/>
        <w:numPr>
          <w:ilvl w:val="0"/>
          <w:numId w:val="2"/>
        </w:numPr>
        <w:tabs>
          <w:tab w:val="num" w:pos="540"/>
        </w:tabs>
        <w:spacing w:line="240" w:lineRule="auto"/>
        <w:rPr>
          <w:sz w:val="32"/>
          <w:szCs w:val="32"/>
          <w:u w:val="none"/>
        </w:rPr>
      </w:pPr>
      <w:r w:rsidRPr="006C50AF">
        <w:rPr>
          <w:sz w:val="32"/>
          <w:szCs w:val="32"/>
          <w:u w:val="none"/>
        </w:rPr>
        <w:t>P</w:t>
      </w:r>
      <w:r w:rsidR="00E82238" w:rsidRPr="006C50AF">
        <w:rPr>
          <w:sz w:val="32"/>
          <w:szCs w:val="32"/>
          <w:u w:val="none"/>
        </w:rPr>
        <w:t>rovoz a vnitřní režim školy</w:t>
      </w:r>
    </w:p>
    <w:p w14:paraId="0B3E8F9B" w14:textId="77777777" w:rsidR="003B19CA" w:rsidRDefault="00AC5D3C" w:rsidP="003B19CA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t>Zápis a přijímání dětí:</w:t>
      </w:r>
    </w:p>
    <w:p w14:paraId="7A17DF95" w14:textId="77777777" w:rsidR="003B19CA" w:rsidRPr="003B19CA" w:rsidRDefault="003B19CA" w:rsidP="003B19CA">
      <w:pPr>
        <w:spacing w:before="120"/>
        <w:ind w:left="567"/>
        <w:jc w:val="both"/>
        <w:rPr>
          <w:b/>
          <w:sz w:val="16"/>
          <w:szCs w:val="16"/>
        </w:rPr>
      </w:pPr>
    </w:p>
    <w:p w14:paraId="00E952C4" w14:textId="3ECBDCE7" w:rsidR="00AC5D3C" w:rsidRDefault="00B23B02" w:rsidP="00AC5D3C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ředitel</w:t>
      </w:r>
      <w:r w:rsidR="00AC5D3C">
        <w:t xml:space="preserve"> stanoví po dohodě se zřizovatele</w:t>
      </w:r>
      <w:r w:rsidR="00D63177">
        <w:t>m místo a dobu zápisu do MŠ pro </w:t>
      </w:r>
      <w:r w:rsidR="00AC5D3C">
        <w:t>následující školní rok, o</w:t>
      </w:r>
      <w:r w:rsidR="00C2203F">
        <w:t>známení o místě</w:t>
      </w:r>
      <w:r w:rsidR="00AC5D3C">
        <w:t>, datu a době zápisu</w:t>
      </w:r>
      <w:r w:rsidR="00D63177">
        <w:t xml:space="preserve"> zveřejní na </w:t>
      </w:r>
      <w:r w:rsidR="00A11168">
        <w:t>budov</w:t>
      </w:r>
      <w:r w:rsidR="005B6C48">
        <w:t>ě školy</w:t>
      </w:r>
      <w:r w:rsidR="00FE135A">
        <w:t xml:space="preserve"> a </w:t>
      </w:r>
      <w:r w:rsidR="00AC5D3C">
        <w:t xml:space="preserve">na webových stránkách </w:t>
      </w:r>
      <w:r w:rsidR="005B6C48">
        <w:t>Sp</w:t>
      </w:r>
      <w:r w:rsidR="00AC5D3C">
        <w:t>MŠ</w:t>
      </w:r>
      <w:r w:rsidR="00D63177">
        <w:t>;</w:t>
      </w:r>
    </w:p>
    <w:p w14:paraId="1218D198" w14:textId="338D9810" w:rsidR="00C2203F" w:rsidRDefault="00C2203F" w:rsidP="00C2203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do mateřské školy se přijímají děti zpravidla po dovrše</w:t>
      </w:r>
      <w:r w:rsidR="00A11168">
        <w:t>ní tří let věku</w:t>
      </w:r>
      <w:r w:rsidR="005B6C48">
        <w:t xml:space="preserve"> s doporučením školského poradenského zařízení</w:t>
      </w:r>
      <w:r>
        <w:t xml:space="preserve"> se naplňují do počtu </w:t>
      </w:r>
      <w:r w:rsidR="00522F4D">
        <w:t>max.</w:t>
      </w:r>
      <w:r w:rsidR="009B4335">
        <w:t xml:space="preserve"> </w:t>
      </w:r>
      <w:r w:rsidR="005B6C48">
        <w:t xml:space="preserve">34 dětí, </w:t>
      </w:r>
      <w:r>
        <w:t xml:space="preserve">provádí ředitelka školy výběrové řízení dle kritérií stanovených pro </w:t>
      </w:r>
      <w:r w:rsidR="00D63177">
        <w:t>přijímací řízení;</w:t>
      </w:r>
    </w:p>
    <w:p w14:paraId="5D2D6406" w14:textId="77777777" w:rsidR="0025631F" w:rsidRDefault="00C2203F" w:rsidP="0025631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ředi</w:t>
      </w:r>
      <w:r w:rsidR="00041C56">
        <w:t>tel může ukončit docházku dítěti nepodléhajícímu povinné školní docházce</w:t>
      </w:r>
      <w:r w:rsidR="008C74FB">
        <w:t xml:space="preserve"> do </w:t>
      </w:r>
      <w:r>
        <w:t xml:space="preserve">MŠ, a to po předchozím písemném upozornění zástupce dítěte, jestliže dítě bez omluvy zástupcem do MŠ nejméně jeden měsíc nedochází nebo zástupce dítěte závažným způsobem opakovaně narušuje provoz školy a jednání ředitele se zástupcem dítěte směřující ke zjednání nápravy byla </w:t>
      </w:r>
      <w:r w:rsidR="0025631F">
        <w:t>ne</w:t>
      </w:r>
      <w:r>
        <w:t>úspěšná nebo pokud zákonný zástupce opakovan</w:t>
      </w:r>
      <w:r w:rsidR="0025631F">
        <w:t>ě neuhradí úplatu za vzdělávání a</w:t>
      </w:r>
      <w:r>
        <w:t xml:space="preserve"> stravování ve stanoveném termínu a nedohodne s ředitelkou MŠ jiný termín úplaty</w:t>
      </w:r>
      <w:r w:rsidR="008C74FB">
        <w:t>;</w:t>
      </w:r>
      <w:r w:rsidR="00704E4C">
        <w:t xml:space="preserve"> </w:t>
      </w:r>
    </w:p>
    <w:p w14:paraId="31631B2D" w14:textId="77777777" w:rsidR="0025631F" w:rsidRDefault="0025631F" w:rsidP="008C74F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ředitel může ukončit docházku dítěte</w:t>
      </w:r>
      <w:r w:rsidR="002003B3">
        <w:t xml:space="preserve"> nepodléhajícímu povinné školní docházce</w:t>
      </w:r>
      <w:r w:rsidR="008C74FB">
        <w:t xml:space="preserve"> do </w:t>
      </w:r>
      <w:r>
        <w:t>MŠ v</w:t>
      </w:r>
      <w:r w:rsidR="00A11168">
        <w:t xml:space="preserve"> průběhu zkušební doby, a to na </w:t>
      </w:r>
      <w:r>
        <w:t xml:space="preserve">základě doporučení praktického lékaře </w:t>
      </w:r>
      <w:r w:rsidR="00D63177">
        <w:t>pro děti a dorost nebo PPP, SPC;</w:t>
      </w:r>
    </w:p>
    <w:p w14:paraId="6E67E64A" w14:textId="77777777" w:rsidR="00041C56" w:rsidRDefault="00354462" w:rsidP="00041C5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r</w:t>
      </w:r>
      <w:r w:rsidR="0025631F">
        <w:t xml:space="preserve">odiče v součinnosti se školou pomáhají vést děti k samostatnosti při stolování, sebeobsluze, hygieně, uklízení hraček, oblékání a obouvání, vedou děti k používání </w:t>
      </w:r>
      <w:r>
        <w:t>kapesníku, d</w:t>
      </w:r>
      <w:r w:rsidR="0025631F">
        <w:t>bají, aby děti měly ve sv</w:t>
      </w:r>
      <w:r>
        <w:t>ých skříňkách pořádek, p</w:t>
      </w:r>
      <w:r w:rsidR="00A11168">
        <w:t>omáhají škole při </w:t>
      </w:r>
      <w:r w:rsidR="0025631F">
        <w:t>vytváření základních společenských návyků</w:t>
      </w:r>
      <w:r w:rsidR="00A11168">
        <w:t xml:space="preserve"> u dětí, vedou děti k úctě k </w:t>
      </w:r>
      <w:r w:rsidR="0025631F">
        <w:t xml:space="preserve">dospělým </w:t>
      </w:r>
      <w:r>
        <w:t xml:space="preserve">(zdravení, zdvořilost, kázeň), </w:t>
      </w:r>
      <w:r w:rsidR="0025631F">
        <w:t>k sebeúctě, k úctě k práci jiných lidí.</w:t>
      </w:r>
    </w:p>
    <w:p w14:paraId="22FAA802" w14:textId="77777777" w:rsidR="002003B3" w:rsidRDefault="002003B3" w:rsidP="00041C56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Rodiče akceptují možnost fyzického kontaktu zaměstnance mateřské školy na intimních partiích dítěte pouze v případech pomoci s hygienou, prví pomoci a jiných nutných případech.</w:t>
      </w:r>
    </w:p>
    <w:p w14:paraId="050C29C6" w14:textId="77777777" w:rsidR="00C2203F" w:rsidRDefault="00C2203F" w:rsidP="0025631F">
      <w:pPr>
        <w:spacing w:line="360" w:lineRule="auto"/>
        <w:ind w:left="709"/>
        <w:jc w:val="both"/>
      </w:pPr>
    </w:p>
    <w:p w14:paraId="3EAB4AA0" w14:textId="77777777" w:rsidR="00704E4C" w:rsidRDefault="00704E4C" w:rsidP="0025631F">
      <w:pPr>
        <w:spacing w:line="360" w:lineRule="auto"/>
        <w:ind w:left="709"/>
        <w:jc w:val="both"/>
      </w:pPr>
    </w:p>
    <w:p w14:paraId="4C5AB0B8" w14:textId="77777777" w:rsidR="008A592F" w:rsidRDefault="005B305F" w:rsidP="008A592F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lastRenderedPageBreak/>
        <w:t>Platby v mateřské škole:</w:t>
      </w:r>
    </w:p>
    <w:p w14:paraId="4E3A5F74" w14:textId="77777777" w:rsidR="003B19CA" w:rsidRPr="003B19CA" w:rsidRDefault="003B19CA" w:rsidP="008A592F">
      <w:pPr>
        <w:spacing w:before="120"/>
        <w:ind w:left="567"/>
        <w:jc w:val="both"/>
        <w:rPr>
          <w:b/>
          <w:sz w:val="16"/>
          <w:szCs w:val="16"/>
        </w:rPr>
      </w:pPr>
    </w:p>
    <w:p w14:paraId="306CD276" w14:textId="77777777" w:rsidR="005000AC" w:rsidRDefault="008A592F" w:rsidP="00E11EF3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podle zákona č.561/2004 Sb., a podle prová</w:t>
      </w:r>
      <w:r w:rsidR="00A11168">
        <w:t>děcí vyhlášky č. 14/2005 Sb., o </w:t>
      </w:r>
      <w:r>
        <w:t xml:space="preserve">předškolním vzdělávání, je stanoveno: </w:t>
      </w:r>
      <w:r w:rsidR="005000AC" w:rsidRPr="00E11EF3">
        <w:t xml:space="preserve">Vzdělání v mateřské škole se dítěti poskytuje bezúplatně od počátku školního roku, který následuje po dni, kdy dítě dosáhne pátého roku věku </w:t>
      </w:r>
      <w:r w:rsidR="005000AC" w:rsidRPr="00E11EF3">
        <w:rPr>
          <w:i/>
        </w:rPr>
        <w:t>(§ 123 odst. 1 školského zákona)</w:t>
      </w:r>
      <w:r w:rsidR="00E11EF3">
        <w:rPr>
          <w:i/>
        </w:rPr>
        <w:t xml:space="preserve">. </w:t>
      </w:r>
      <w:r w:rsidR="005000AC" w:rsidRPr="001F2A31">
        <w:t>Při odkladu školní docházky až do doby, kdy dítě nastoupí do základní školy, je vzdělávání bezúplatné.</w:t>
      </w:r>
    </w:p>
    <w:p w14:paraId="59D2D33B" w14:textId="77777777" w:rsidR="008A592F" w:rsidRDefault="008A592F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80388D">
        <w:rPr>
          <w:b/>
        </w:rPr>
        <w:t>úplata za předškolní vzdělávání je pro dané období stanovena na 400</w:t>
      </w:r>
      <w:r w:rsidR="0080388D" w:rsidRPr="0080388D">
        <w:rPr>
          <w:b/>
        </w:rPr>
        <w:t>,-</w:t>
      </w:r>
      <w:r w:rsidRPr="0080388D">
        <w:rPr>
          <w:b/>
        </w:rPr>
        <w:t>Kč</w:t>
      </w:r>
      <w:r>
        <w:t xml:space="preserve"> </w:t>
      </w:r>
      <w:r w:rsidR="00CA71DB">
        <w:t xml:space="preserve">                                                                                       </w:t>
      </w:r>
      <w:r>
        <w:t>měsíč</w:t>
      </w:r>
      <w:r w:rsidR="00256116">
        <w:t>ně</w:t>
      </w:r>
      <w:r w:rsidR="008C74FB">
        <w:t xml:space="preserve"> </w:t>
      </w:r>
      <w:r w:rsidR="00256116">
        <w:t>(vyhláška č. 14, § 6, odst.2);</w:t>
      </w:r>
    </w:p>
    <w:p w14:paraId="07FE5A86" w14:textId="77777777" w:rsidR="008A592F" w:rsidRDefault="008A592F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osvobozen od úplaty je zákonný zástupce dítěte, který pobírá sociální příplatek dle zákona č.117/1995 Sb., v platném znění, nebo dávky v hmotné nouzi dle zákona č.111/2006 Sb., v platném znění a tuto sku</w:t>
      </w:r>
      <w:r w:rsidR="00256116">
        <w:t>tečnost prokáže ředitelce školy;</w:t>
      </w:r>
    </w:p>
    <w:p w14:paraId="43E38339" w14:textId="77777777" w:rsidR="008A592F" w:rsidRDefault="008A592F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rodiče, kterých se týká osvobození, podají v MŠ žádost a prokáží tuto skutečnost potvrzení</w:t>
      </w:r>
      <w:r w:rsidR="00256116">
        <w:t xml:space="preserve">m na začátku každého </w:t>
      </w:r>
      <w:r w:rsidR="002003B3">
        <w:t>měsíce.</w:t>
      </w:r>
    </w:p>
    <w:p w14:paraId="0A2DF28F" w14:textId="77777777" w:rsidR="00CA71DB" w:rsidRDefault="005B305F" w:rsidP="005B305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 xml:space="preserve">o </w:t>
      </w:r>
      <w:r w:rsidR="008A592F">
        <w:t xml:space="preserve">osvobození v konkrétních případech rozhoduje ředitelka MŠ (školský zákon, </w:t>
      </w:r>
    </w:p>
    <w:p w14:paraId="1FBF0B0D" w14:textId="77777777" w:rsidR="008A592F" w:rsidRDefault="008A592F" w:rsidP="00704E4C">
      <w:pPr>
        <w:tabs>
          <w:tab w:val="num" w:pos="1440"/>
        </w:tabs>
        <w:spacing w:line="360" w:lineRule="auto"/>
        <w:ind w:left="993"/>
        <w:jc w:val="both"/>
      </w:pPr>
      <w:r>
        <w:t xml:space="preserve">§ 164 </w:t>
      </w:r>
      <w:r w:rsidR="00256116">
        <w:t>odst. a);</w:t>
      </w:r>
    </w:p>
    <w:p w14:paraId="7F17C6EA" w14:textId="77777777" w:rsidR="008A592F" w:rsidRDefault="005B305F" w:rsidP="005B305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</w:t>
      </w:r>
      <w:r w:rsidR="008A592F">
        <w:t>ro kalendářní měsíc, v němž bude omezen nebo př</w:t>
      </w:r>
      <w:r w:rsidR="00A11168">
        <w:t>erušen provoz mateřské školy po </w:t>
      </w:r>
      <w:r w:rsidR="008A592F">
        <w:t>dobu delší než 5 vyučovacích dnů, stanoví ředitelka mateřské školy výši úplaty, která nepřesáhne poměrnou část výše úplaty, stanove</w:t>
      </w:r>
      <w:r w:rsidR="00256116">
        <w:t>nou na příslušný školní rok.</w:t>
      </w:r>
    </w:p>
    <w:p w14:paraId="23E148D8" w14:textId="40679FB7" w:rsidR="00D96C0F" w:rsidRPr="008C74FB" w:rsidRDefault="00D96C0F" w:rsidP="005B305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8C74FB">
        <w:t>Vyúčtová</w:t>
      </w:r>
      <w:r w:rsidR="008C74FB">
        <w:t xml:space="preserve">ní bude provedeno do </w:t>
      </w:r>
      <w:r w:rsidR="009B4335">
        <w:t>20</w:t>
      </w:r>
      <w:r w:rsidR="008C74FB">
        <w:t>.</w:t>
      </w:r>
      <w:r w:rsidR="009B4335">
        <w:t>7.</w:t>
      </w:r>
      <w:r w:rsidRPr="008C74FB">
        <w:t xml:space="preserve"> daného školního roku na účet zákonného zástupce. Při ukončení vzdělávání v průběhu roku okamžitě.</w:t>
      </w:r>
    </w:p>
    <w:p w14:paraId="14B44663" w14:textId="77777777" w:rsidR="00256116" w:rsidRPr="008C74FB" w:rsidRDefault="00256116" w:rsidP="00256116">
      <w:pPr>
        <w:tabs>
          <w:tab w:val="num" w:pos="1440"/>
        </w:tabs>
        <w:spacing w:line="360" w:lineRule="auto"/>
        <w:ind w:left="709"/>
        <w:jc w:val="both"/>
      </w:pPr>
    </w:p>
    <w:p w14:paraId="62FCF51E" w14:textId="77777777" w:rsidR="00D96C0F" w:rsidRDefault="00D96C0F" w:rsidP="00256116">
      <w:pPr>
        <w:tabs>
          <w:tab w:val="num" w:pos="1440"/>
        </w:tabs>
        <w:spacing w:line="360" w:lineRule="auto"/>
        <w:ind w:left="709"/>
        <w:jc w:val="both"/>
      </w:pPr>
    </w:p>
    <w:p w14:paraId="1D545FBC" w14:textId="77777777" w:rsidR="008A592F" w:rsidRDefault="008A592F" w:rsidP="005B305F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t xml:space="preserve">Úplata za školní stravování dětí: </w:t>
      </w:r>
    </w:p>
    <w:p w14:paraId="48E96EFC" w14:textId="77777777" w:rsidR="003B19CA" w:rsidRPr="003B19CA" w:rsidRDefault="003B19CA" w:rsidP="005B305F">
      <w:pPr>
        <w:spacing w:before="120"/>
        <w:ind w:left="567"/>
        <w:jc w:val="both"/>
        <w:rPr>
          <w:b/>
          <w:sz w:val="16"/>
          <w:szCs w:val="16"/>
        </w:rPr>
      </w:pPr>
    </w:p>
    <w:p w14:paraId="3E53A286" w14:textId="77777777" w:rsidR="008A592F" w:rsidRDefault="005B305F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o</w:t>
      </w:r>
      <w:r w:rsidR="008A592F">
        <w:t>tázky, týkající se stravování projednává r</w:t>
      </w:r>
      <w:r>
        <w:t>odič s vedoucí ško</w:t>
      </w:r>
      <w:r w:rsidR="00256116">
        <w:t>lní jídelny;</w:t>
      </w:r>
    </w:p>
    <w:p w14:paraId="298EB484" w14:textId="134976F6" w:rsidR="008A592F" w:rsidRDefault="005B305F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s</w:t>
      </w:r>
      <w:r w:rsidRPr="005B305F">
        <w:t>travné současně s úplatou za předško</w:t>
      </w:r>
      <w:r>
        <w:t>lní vzdělávání je inkasováno z v</w:t>
      </w:r>
      <w:r w:rsidRPr="005B305F">
        <w:t>ašich účtů vždy v rozmezí 15.-</w:t>
      </w:r>
      <w:r w:rsidR="009B4335">
        <w:t>20</w:t>
      </w:r>
      <w:r w:rsidRPr="005B305F">
        <w:t>. v měsíci za předcházející měsíc</w:t>
      </w:r>
      <w:r w:rsidR="00256116">
        <w:t>;</w:t>
      </w:r>
    </w:p>
    <w:p w14:paraId="62AFEA84" w14:textId="7ED67BB6" w:rsidR="0080388D" w:rsidRPr="0016734C" w:rsidRDefault="0080388D" w:rsidP="008A592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>
        <w:t xml:space="preserve">úplata za školní stravování se řídí výší finančního normativu </w:t>
      </w:r>
    </w:p>
    <w:p w14:paraId="11C4BD7F" w14:textId="47F34255" w:rsidR="005B305F" w:rsidRPr="005B305F" w:rsidRDefault="005B305F" w:rsidP="005B305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</w:t>
      </w:r>
      <w:r w:rsidRPr="005B305F">
        <w:t xml:space="preserve">rvní den nemoci si lze oběd vyzvednout ve školní kuchyni do vlastního jídlonosiče (případně vlastních dóz </w:t>
      </w:r>
      <w:r>
        <w:t xml:space="preserve">s víkem) od </w:t>
      </w:r>
      <w:r w:rsidRPr="008C74FB">
        <w:rPr>
          <w:b/>
        </w:rPr>
        <w:t>11:00</w:t>
      </w:r>
      <w:r w:rsidR="008C74FB" w:rsidRPr="008C74FB">
        <w:rPr>
          <w:b/>
        </w:rPr>
        <w:t xml:space="preserve">h </w:t>
      </w:r>
      <w:r w:rsidRPr="008C74FB">
        <w:rPr>
          <w:b/>
        </w:rPr>
        <w:t>–11:</w:t>
      </w:r>
      <w:r w:rsidR="0038223C">
        <w:rPr>
          <w:b/>
        </w:rPr>
        <w:t>20</w:t>
      </w:r>
      <w:r w:rsidR="008C74FB" w:rsidRPr="008C74FB">
        <w:rPr>
          <w:b/>
        </w:rPr>
        <w:t>h</w:t>
      </w:r>
      <w:r w:rsidRPr="008C74FB">
        <w:rPr>
          <w:b/>
        </w:rPr>
        <w:t>,</w:t>
      </w:r>
      <w:r>
        <w:t xml:space="preserve"> o</w:t>
      </w:r>
      <w:r w:rsidRPr="005B305F">
        <w:t>běd nel</w:t>
      </w:r>
      <w:r w:rsidR="00A11168">
        <w:t>ze vydat do </w:t>
      </w:r>
      <w:r>
        <w:t>sklenic a kelímků</w:t>
      </w:r>
      <w:r w:rsidR="008C74FB">
        <w:t>. O</w:t>
      </w:r>
      <w:r w:rsidRPr="005B305F">
        <w:t>bě</w:t>
      </w:r>
      <w:r>
        <w:t>d je určen k okamžité spotřebě, pokud rodiče dítě neodhlásí a</w:t>
      </w:r>
      <w:r w:rsidRPr="005B305F">
        <w:t xml:space="preserve"> jídlo neodeberou, stravu hradí (viz Vnitřní řád MŠ)!</w:t>
      </w:r>
    </w:p>
    <w:p w14:paraId="43A6680F" w14:textId="413E85A9" w:rsidR="00FB023E" w:rsidRPr="008C74FB" w:rsidRDefault="00FE5BF9" w:rsidP="00FB023E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stravu</w:t>
      </w:r>
      <w:r w:rsidR="0016734C">
        <w:t xml:space="preserve"> (oběd, svačina)</w:t>
      </w:r>
      <w:r>
        <w:t xml:space="preserve"> je možné odhlásit </w:t>
      </w:r>
      <w:r w:rsidR="0016734C" w:rsidRPr="008C74FB">
        <w:rPr>
          <w:b/>
        </w:rPr>
        <w:t xml:space="preserve">den </w:t>
      </w:r>
      <w:r w:rsidRPr="008C74FB">
        <w:rPr>
          <w:b/>
        </w:rPr>
        <w:t>předem</w:t>
      </w:r>
      <w:r>
        <w:t xml:space="preserve"> </w:t>
      </w:r>
      <w:r w:rsidR="005B305F" w:rsidRPr="005B305F">
        <w:t>do </w:t>
      </w:r>
      <w:r w:rsidR="0038223C">
        <w:rPr>
          <w:b/>
          <w:bCs/>
        </w:rPr>
        <w:t>7</w:t>
      </w:r>
      <w:r w:rsidR="0016734C">
        <w:rPr>
          <w:b/>
          <w:bCs/>
        </w:rPr>
        <w:t xml:space="preserve">:00h. </w:t>
      </w:r>
    </w:p>
    <w:p w14:paraId="61F2E6C2" w14:textId="77777777" w:rsidR="008C74FB" w:rsidRPr="008C74FB" w:rsidRDefault="008C74FB" w:rsidP="00FB023E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b/>
          <w:color w:val="0070C0"/>
        </w:rPr>
      </w:pPr>
      <w:r w:rsidRPr="008C74FB">
        <w:rPr>
          <w:b/>
          <w:color w:val="0070C0"/>
        </w:rPr>
        <w:lastRenderedPageBreak/>
        <w:t>pouze v pondělí lze stravu odhlásit do 8:00h</w:t>
      </w:r>
    </w:p>
    <w:p w14:paraId="3E8B7C1D" w14:textId="77777777" w:rsidR="0016734C" w:rsidRDefault="0016734C" w:rsidP="00FB023E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rPr>
          <w:b/>
          <w:bCs/>
          <w:color w:val="0070C0"/>
        </w:rPr>
        <w:t>děti, které budou odcházet po obědě, nedostanou odpolední svačinu – nebude jim účtována</w:t>
      </w:r>
      <w:r w:rsidR="008C74FB">
        <w:rPr>
          <w:b/>
          <w:bCs/>
          <w:color w:val="0070C0"/>
        </w:rPr>
        <w:t>.</w:t>
      </w:r>
    </w:p>
    <w:p w14:paraId="082543FF" w14:textId="77777777" w:rsidR="0063144A" w:rsidRDefault="0063144A" w:rsidP="009873F5">
      <w:pPr>
        <w:tabs>
          <w:tab w:val="num" w:pos="1080"/>
        </w:tabs>
        <w:spacing w:line="360" w:lineRule="auto"/>
        <w:jc w:val="both"/>
      </w:pPr>
    </w:p>
    <w:p w14:paraId="18AE50DA" w14:textId="77777777" w:rsidR="0063144A" w:rsidRDefault="0063144A" w:rsidP="0063144A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t xml:space="preserve">Provoz mateřské školy </w:t>
      </w:r>
    </w:p>
    <w:p w14:paraId="72606C0C" w14:textId="77777777" w:rsidR="003B19CA" w:rsidRPr="003B19CA" w:rsidRDefault="003B19CA" w:rsidP="0063144A">
      <w:pPr>
        <w:spacing w:before="120"/>
        <w:ind w:left="567"/>
        <w:jc w:val="both"/>
        <w:rPr>
          <w:b/>
          <w:sz w:val="16"/>
          <w:szCs w:val="16"/>
        </w:rPr>
      </w:pPr>
    </w:p>
    <w:p w14:paraId="781DF2AE" w14:textId="0E35C19B" w:rsidR="007A417D" w:rsidRPr="007A417D" w:rsidRDefault="007A417D" w:rsidP="007A417D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 w:rsidRPr="007A417D">
        <w:t>MŠ</w:t>
      </w:r>
      <w:r>
        <w:t xml:space="preserve"> </w:t>
      </w:r>
      <w:r w:rsidR="00FE5BF9">
        <w:t xml:space="preserve">má </w:t>
      </w:r>
      <w:r w:rsidR="0024103E">
        <w:t>tři</w:t>
      </w:r>
      <w:r w:rsidR="00FE5BF9">
        <w:t xml:space="preserve"> tříd</w:t>
      </w:r>
      <w:r w:rsidR="0024103E">
        <w:t>y</w:t>
      </w:r>
      <w:r w:rsidR="00FE5BF9">
        <w:t xml:space="preserve"> v</w:t>
      </w:r>
      <w:r w:rsidR="0024103E">
        <w:t xml:space="preserve"> jedné</w:t>
      </w:r>
      <w:r w:rsidR="00FE5BF9">
        <w:t xml:space="preserve"> budov</w:t>
      </w:r>
      <w:r w:rsidR="0024103E">
        <w:t>ě</w:t>
      </w:r>
      <w:r w:rsidR="00FE5BF9">
        <w:t>;</w:t>
      </w:r>
    </w:p>
    <w:p w14:paraId="2FF3F3D3" w14:textId="46224898" w:rsidR="00B23B02" w:rsidRDefault="00B23B02" w:rsidP="00B23B0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provoz mateřské školy je od 6:00</w:t>
      </w:r>
      <w:r w:rsidR="00784AE2">
        <w:t>hod</w:t>
      </w:r>
      <w:r>
        <w:t xml:space="preserve"> do 16:00</w:t>
      </w:r>
      <w:r w:rsidR="00784AE2">
        <w:t>hod</w:t>
      </w:r>
      <w:r w:rsidR="00544255">
        <w:t xml:space="preserve"> </w:t>
      </w:r>
    </w:p>
    <w:p w14:paraId="3CDDADCF" w14:textId="2C47CE61" w:rsidR="00784AE2" w:rsidRDefault="00544255" w:rsidP="00B23B02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 xml:space="preserve">příchod dětí </w:t>
      </w:r>
      <w:r w:rsidR="00784AE2" w:rsidRPr="00784AE2">
        <w:t>do mat</w:t>
      </w:r>
      <w:r>
        <w:t>eřské školy je do 08:15h</w:t>
      </w:r>
      <w:r w:rsidR="00784AE2">
        <w:t>., p</w:t>
      </w:r>
      <w:r w:rsidR="00784AE2" w:rsidRPr="00784AE2">
        <w:t>ozdější příchod dítěte je možný jen na</w:t>
      </w:r>
      <w:r w:rsidR="00784AE2">
        <w:t xml:space="preserve"> základě dohody rodičů s</w:t>
      </w:r>
      <w:r w:rsidR="00FE5BF9">
        <w:t> </w:t>
      </w:r>
      <w:r w:rsidR="00784AE2" w:rsidRPr="00784AE2">
        <w:t>učitelkou</w:t>
      </w:r>
      <w:r w:rsidR="00FE5BF9">
        <w:t>;</w:t>
      </w:r>
    </w:p>
    <w:p w14:paraId="1F61B4F8" w14:textId="77777777" w:rsidR="004501BB" w:rsidRPr="004501BB" w:rsidRDefault="004501BB" w:rsidP="004501B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b/>
        </w:rPr>
      </w:pPr>
      <w:r>
        <w:t>r</w:t>
      </w:r>
      <w:r w:rsidRPr="004501BB">
        <w:t>odiče v době určené pro příchod dětí do mateřské školy předávají dítě po jeho převlečen</w:t>
      </w:r>
      <w:r>
        <w:t xml:space="preserve">í v šatně učitelce mateřské školy. </w:t>
      </w:r>
      <w:r>
        <w:rPr>
          <w:b/>
        </w:rPr>
        <w:t>N</w:t>
      </w:r>
      <w:r w:rsidR="00A11168">
        <w:rPr>
          <w:b/>
        </w:rPr>
        <w:t>estačí doprovodit dítě pouze ke </w:t>
      </w:r>
      <w:r w:rsidRPr="004501BB">
        <w:rPr>
          <w:b/>
        </w:rPr>
        <w:t>vchodu do MŠ nebo do šatny s tím, že dítě dojde do třídy samo, v tomto případě škola nenese odpovědnost za bezpečí dítě</w:t>
      </w:r>
      <w:r>
        <w:rPr>
          <w:b/>
        </w:rPr>
        <w:t>te!</w:t>
      </w:r>
    </w:p>
    <w:p w14:paraId="02684E9C" w14:textId="205BF3F9" w:rsidR="004501BB" w:rsidRPr="00DB3EB1" w:rsidRDefault="004501BB" w:rsidP="004501B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v</w:t>
      </w:r>
      <w:r w:rsidRPr="00DB3EB1">
        <w:t>yzvedáván</w:t>
      </w:r>
      <w:r>
        <w:t>í dětí po obědě je doporučováno</w:t>
      </w:r>
      <w:r w:rsidR="00207E3B">
        <w:t>: od 12:</w:t>
      </w:r>
      <w:r w:rsidR="0038223C">
        <w:t>40</w:t>
      </w:r>
      <w:r w:rsidR="00544255">
        <w:t>h</w:t>
      </w:r>
      <w:r w:rsidR="00207E3B">
        <w:t xml:space="preserve"> do 1</w:t>
      </w:r>
      <w:r w:rsidR="0038223C">
        <w:t>3:00</w:t>
      </w:r>
      <w:r w:rsidR="00544255">
        <w:t>h</w:t>
      </w:r>
      <w:r>
        <w:t xml:space="preserve"> </w:t>
      </w:r>
      <w:r w:rsidR="00A11168">
        <w:t>přímo ve </w:t>
      </w:r>
      <w:r w:rsidRPr="00DB3EB1">
        <w:t>třídě MŠ, vyzvedávání dětí po odpoledním odpočinku je možné od 14:</w:t>
      </w:r>
      <w:r w:rsidR="00E10C2C">
        <w:t>15</w:t>
      </w:r>
      <w:r w:rsidR="00544255">
        <w:t>h</w:t>
      </w:r>
      <w:r w:rsidRPr="00DB3EB1">
        <w:t xml:space="preserve"> do konce provozu MŠ </w:t>
      </w:r>
      <w:r>
        <w:t>(</w:t>
      </w:r>
      <w:r w:rsidR="00207E3B">
        <w:t>MŠ se uzavírá v</w:t>
      </w:r>
      <w:r w:rsidR="00544255">
        <w:t> </w:t>
      </w:r>
      <w:r w:rsidR="00207E3B">
        <w:t>16</w:t>
      </w:r>
      <w:r w:rsidR="00544255">
        <w:t>:00h</w:t>
      </w:r>
      <w:r w:rsidR="00207E3B">
        <w:t>, vyzvedněte si děti s časovým předstihem</w:t>
      </w:r>
      <w:r>
        <w:t xml:space="preserve">) </w:t>
      </w:r>
      <w:r w:rsidRPr="00DB3EB1">
        <w:t>ve</w:t>
      </w:r>
      <w:r w:rsidR="00544255">
        <w:t> </w:t>
      </w:r>
      <w:r w:rsidRPr="00DB3EB1">
        <w:t>tř</w:t>
      </w:r>
      <w:r w:rsidR="00A11168">
        <w:t>ídě MŠ nebo na </w:t>
      </w:r>
      <w:r>
        <w:t>školní zahradě, p</w:t>
      </w:r>
      <w:r w:rsidRPr="00DB3EB1">
        <w:t>ři vyzvedávání dětí se dop</w:t>
      </w:r>
      <w:r w:rsidR="00A11168">
        <w:t>oručuje rodičům, aby počítali s </w:t>
      </w:r>
      <w:r w:rsidRPr="00DB3EB1">
        <w:t xml:space="preserve">časem, který dítě potřebuje na dokončení </w:t>
      </w:r>
      <w:r w:rsidR="00FE5BF9">
        <w:t>započaté hry a k úklidu hraček;</w:t>
      </w:r>
    </w:p>
    <w:p w14:paraId="769C7935" w14:textId="77777777" w:rsidR="004501BB" w:rsidRDefault="004501BB" w:rsidP="007A417D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provoz MŠ lze podle podmínek omezit nebo přerušit v měsíci červenci nebo srpnu, popřípadě v obou měsících, rozsah omezení nebo přerušení provozu MŠ stanoví ředitel po projednání se zřizovatelem, ředitel ve spolupráci se zřizovatelem zároveň projedná s řediteli jiných mateřských škol ve městě možnosti a podmínky předškolního vzdělávání dětí mateřské školy v jiných mateřských školách po dobu omezení nebo přerušení p</w:t>
      </w:r>
      <w:r w:rsidR="007A417D">
        <w:t>rovozu, i</w:t>
      </w:r>
      <w:r>
        <w:t xml:space="preserve">nformaci o omezení nebo přerušení provozu zveřejní ředitel </w:t>
      </w:r>
      <w:r w:rsidR="007A417D">
        <w:t>MŠ</w:t>
      </w:r>
      <w:r>
        <w:t xml:space="preserve"> na přístupném místě ve </w:t>
      </w:r>
      <w:r w:rsidR="00FE5BF9">
        <w:t>škole nejméně dva měsíce předem,</w:t>
      </w:r>
      <w:r>
        <w:t xml:space="preserve"> zároveň</w:t>
      </w:r>
      <w:r w:rsidR="007A417D">
        <w:t xml:space="preserve"> </w:t>
      </w:r>
      <w:r>
        <w:t xml:space="preserve">zveřejní informaci o možnostech a podmínkách zajištění péče o děti v době </w:t>
      </w:r>
      <w:r w:rsidR="00FE5BF9">
        <w:t>omezení nebo přerušení provozu;</w:t>
      </w:r>
    </w:p>
    <w:p w14:paraId="6BE2CB7B" w14:textId="77777777" w:rsidR="0063144A" w:rsidRDefault="007A417D" w:rsidP="006C50AF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provoz MŠ lze ze závažných důvodů a po projednání se zřizovatelem omezit nebo přerušit i v jiném období, za závažné důvody se považují organizační nebo technické příčiny, které znemožňují řádné poskytování předškolního vzdělávání, informaci o omezení nebo přerušení provozu zveřejní ředitel mateřské školy neprodleně poté, co o omezení nebo přerušení provozu rozhodne.</w:t>
      </w:r>
    </w:p>
    <w:p w14:paraId="76A52DBC" w14:textId="77777777" w:rsidR="004E2B90" w:rsidRDefault="004E2B90" w:rsidP="004E2B90">
      <w:pPr>
        <w:tabs>
          <w:tab w:val="num" w:pos="1440"/>
        </w:tabs>
        <w:spacing w:line="360" w:lineRule="auto"/>
        <w:ind w:left="993"/>
        <w:jc w:val="both"/>
      </w:pPr>
    </w:p>
    <w:p w14:paraId="39D86F79" w14:textId="77777777" w:rsidR="00FB023E" w:rsidRPr="00CA71DB" w:rsidRDefault="00041C56" w:rsidP="008A7917">
      <w:pPr>
        <w:numPr>
          <w:ilvl w:val="0"/>
          <w:numId w:val="2"/>
        </w:numPr>
        <w:spacing w:line="360" w:lineRule="auto"/>
        <w:jc w:val="both"/>
        <w:rPr>
          <w:b/>
          <w:color w:val="0070C0"/>
          <w:sz w:val="32"/>
          <w:szCs w:val="32"/>
        </w:rPr>
      </w:pPr>
      <w:r w:rsidRPr="00CA71DB">
        <w:rPr>
          <w:b/>
          <w:color w:val="0070C0"/>
          <w:sz w:val="32"/>
          <w:szCs w:val="32"/>
        </w:rPr>
        <w:lastRenderedPageBreak/>
        <w:t>Povinné předškolní vzdělávání</w:t>
      </w:r>
    </w:p>
    <w:p w14:paraId="3F393745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 xml:space="preserve">Zákonný zástupce dítěte je povinen přihlásit dítě k zápisu k předškolnímu vzdělávání v kalendářním roce, ve kterém začíná povinnost předškolního vzdělávání dítěte (§ 34a odst. 2). </w:t>
      </w:r>
    </w:p>
    <w:p w14:paraId="110A2265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>Pokud nepřihlásí zákonný zástupce dítě k povinnému předškolnímu vzdělávání, dopustí se přestupku podle § 182a školského zákona (§ 182a ).</w:t>
      </w:r>
    </w:p>
    <w:p w14:paraId="4CD62561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>Dítě, pro které je předškolní vzdělávání povinné, se vzdělává ve spádové mateřské škole, pokud se zákonný zástupce nerozhodl pro jinou mateřskou školu nebo pro individuální vzdělávání dítěte (§ 34a odst. 2).</w:t>
      </w:r>
    </w:p>
    <w:p w14:paraId="4E64C5EA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>Povinné předškolní vzdělávání má formu pravidelné denní docházky v pracovních dnech nejméně 4 hodiny v časovém rozpětí od 8 do 12 hodin.</w:t>
      </w:r>
    </w:p>
    <w:p w14:paraId="0B098D62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>Povinnost předškolního vzdělávání není dána ve dnech, které připadají na období školních prázdnin (viz organizace školního roku v základních a středních školách). Právo dítěte vzdělávat se v mateřské škole po celou dobu provozu, v němž je vzděláváno, není větou první a druhou dotčeno.</w:t>
      </w:r>
    </w:p>
    <w:p w14:paraId="0881A73F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>Zákonní zástupci mají povinnost zajistit, aby dítě, které plní povinné předškolní vzdělávání, docházelo řádně do školy. Zanedbává-li péči o povinné předškolní vzdělávání, dopustí se tím přestupku podle 182a školského zákona. (§ 182a zákona č. 561/2004 Sb., školský zákon)</w:t>
      </w:r>
    </w:p>
    <w:p w14:paraId="70F9C9AA" w14:textId="77777777" w:rsidR="008A7917" w:rsidRPr="00CA71DB" w:rsidRDefault="008A7917" w:rsidP="008A7917">
      <w:pPr>
        <w:spacing w:line="360" w:lineRule="auto"/>
        <w:jc w:val="both"/>
        <w:rPr>
          <w:color w:val="0070C0"/>
        </w:rPr>
      </w:pPr>
    </w:p>
    <w:p w14:paraId="39BA7E49" w14:textId="77777777" w:rsidR="008A7917" w:rsidRPr="00CA71DB" w:rsidRDefault="008A7917" w:rsidP="008A7917">
      <w:pPr>
        <w:spacing w:line="360" w:lineRule="auto"/>
        <w:jc w:val="both"/>
        <w:rPr>
          <w:color w:val="0070C0"/>
        </w:rPr>
      </w:pPr>
    </w:p>
    <w:p w14:paraId="428B965A" w14:textId="77777777" w:rsidR="008A7917" w:rsidRDefault="008A7917" w:rsidP="008A7917">
      <w:pPr>
        <w:tabs>
          <w:tab w:val="num" w:pos="1440"/>
        </w:tabs>
        <w:spacing w:line="360" w:lineRule="auto"/>
        <w:ind w:left="993"/>
        <w:jc w:val="both"/>
        <w:rPr>
          <w:b/>
          <w:color w:val="0070C0"/>
          <w:sz w:val="22"/>
          <w:szCs w:val="22"/>
        </w:rPr>
      </w:pPr>
      <w:r w:rsidRPr="00CA71DB">
        <w:rPr>
          <w:b/>
          <w:color w:val="0070C0"/>
          <w:sz w:val="22"/>
          <w:szCs w:val="22"/>
        </w:rPr>
        <w:t>Omlouvání nepřítomnosti dítěte</w:t>
      </w:r>
    </w:p>
    <w:p w14:paraId="0013E0C0" w14:textId="77777777" w:rsidR="00D905DF" w:rsidRPr="00CA71DB" w:rsidRDefault="00D905DF" w:rsidP="008A7917">
      <w:pPr>
        <w:tabs>
          <w:tab w:val="num" w:pos="1440"/>
        </w:tabs>
        <w:spacing w:line="360" w:lineRule="auto"/>
        <w:ind w:left="993"/>
        <w:jc w:val="both"/>
        <w:rPr>
          <w:b/>
          <w:color w:val="0070C0"/>
        </w:rPr>
      </w:pPr>
    </w:p>
    <w:p w14:paraId="15A1E85D" w14:textId="77777777" w:rsidR="008A7917" w:rsidRPr="00CA71DB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  <w:sz w:val="22"/>
          <w:szCs w:val="22"/>
        </w:rPr>
        <w:t xml:space="preserve">Nepřítomné dítě omlouvá zákonný zástupce dítěte. </w:t>
      </w:r>
      <w:r w:rsidRPr="00CA71DB">
        <w:rPr>
          <w:color w:val="0070C0"/>
        </w:rPr>
        <w:t>Ředitelka mateřské školy je oprávněna požadovat doložení důvodů nepřítomnosti dítěte.</w:t>
      </w:r>
    </w:p>
    <w:p w14:paraId="7F5BFD9E" w14:textId="77777777" w:rsidR="008A7917" w:rsidRDefault="008A7917" w:rsidP="008A7917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A71DB">
        <w:rPr>
          <w:color w:val="0070C0"/>
        </w:rPr>
        <w:t xml:space="preserve">Třídní učitel eviduje školní docházku své třídy. V případě neomluvené absence nebo zvýšené omluvené absence informuje třídní učitel ředitele školy, který poskytnuté informace vyhodnocuje. </w:t>
      </w:r>
    </w:p>
    <w:p w14:paraId="071D88FD" w14:textId="77777777" w:rsidR="00C97D4B" w:rsidRPr="00CA71DB" w:rsidRDefault="00C97D4B" w:rsidP="00C97D4B">
      <w:pPr>
        <w:tabs>
          <w:tab w:val="num" w:pos="1440"/>
        </w:tabs>
        <w:spacing w:line="360" w:lineRule="auto"/>
        <w:ind w:left="993"/>
        <w:jc w:val="both"/>
        <w:rPr>
          <w:color w:val="0070C0"/>
        </w:rPr>
      </w:pPr>
    </w:p>
    <w:p w14:paraId="131CF342" w14:textId="77777777" w:rsidR="008A7917" w:rsidRDefault="008A7917" w:rsidP="008A7917">
      <w:pPr>
        <w:pStyle w:val="Styl2"/>
        <w:ind w:left="2160" w:firstLine="0"/>
        <w:rPr>
          <w:rFonts w:ascii="Times New Roman" w:hAnsi="Times New Roman"/>
          <w:b/>
          <w:color w:val="0070C0"/>
          <w:sz w:val="24"/>
          <w:szCs w:val="24"/>
          <w:u w:val="none"/>
        </w:rPr>
      </w:pPr>
      <w:r w:rsidRPr="00CA71DB">
        <w:rPr>
          <w:rFonts w:ascii="Times New Roman" w:hAnsi="Times New Roman"/>
          <w:b/>
          <w:color w:val="0070C0"/>
          <w:sz w:val="24"/>
          <w:szCs w:val="24"/>
          <w:u w:val="none"/>
        </w:rPr>
        <w:t>Podmínky pro uvolňování dětí plnících povinné předškolní vzdělávání při předem známé absenci</w:t>
      </w:r>
    </w:p>
    <w:p w14:paraId="58ACD7EF" w14:textId="77777777" w:rsidR="00C97D4B" w:rsidRPr="00C97D4B" w:rsidRDefault="00C97D4B" w:rsidP="008A7917">
      <w:pPr>
        <w:pStyle w:val="Styl2"/>
        <w:ind w:left="2160" w:firstLine="0"/>
        <w:rPr>
          <w:rFonts w:ascii="Times New Roman" w:hAnsi="Times New Roman"/>
          <w:b/>
          <w:color w:val="0070C0"/>
          <w:sz w:val="24"/>
          <w:szCs w:val="24"/>
          <w:u w:val="none"/>
        </w:rPr>
      </w:pPr>
    </w:p>
    <w:p w14:paraId="79E4C510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t xml:space="preserve">zákonní zástupci vždy doloží třídní učitelce žádost o uvolnění z povinného předškolního vzdělávání, která bude obsahovat: </w:t>
      </w:r>
    </w:p>
    <w:p w14:paraId="5868DD77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t>jméno dítěte</w:t>
      </w:r>
      <w:r w:rsidR="00544255">
        <w:rPr>
          <w:color w:val="0070C0"/>
          <w:sz w:val="22"/>
          <w:szCs w:val="22"/>
        </w:rPr>
        <w:t>;</w:t>
      </w:r>
    </w:p>
    <w:p w14:paraId="4A04F260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lastRenderedPageBreak/>
        <w:t>oznámení skutečnosti, které odůvodňují uvolnění dítěte</w:t>
      </w:r>
      <w:r w:rsidR="00544255">
        <w:rPr>
          <w:color w:val="0070C0"/>
          <w:sz w:val="22"/>
          <w:szCs w:val="22"/>
        </w:rPr>
        <w:t>;</w:t>
      </w:r>
    </w:p>
    <w:p w14:paraId="3AD3260A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t>časový rozsah (od kdy do kdy)</w:t>
      </w:r>
      <w:r w:rsidR="00544255">
        <w:rPr>
          <w:color w:val="0070C0"/>
          <w:sz w:val="22"/>
          <w:szCs w:val="22"/>
        </w:rPr>
        <w:t>;</w:t>
      </w:r>
    </w:p>
    <w:p w14:paraId="51672D51" w14:textId="77777777" w:rsidR="008A7917" w:rsidRPr="00CA71D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</w:rPr>
      </w:pPr>
      <w:r w:rsidRPr="00C97D4B">
        <w:rPr>
          <w:color w:val="0070C0"/>
          <w:sz w:val="22"/>
          <w:szCs w:val="22"/>
        </w:rPr>
        <w:t>podpis rodičů</w:t>
      </w:r>
      <w:r w:rsidR="00544255">
        <w:rPr>
          <w:color w:val="0070C0"/>
          <w:sz w:val="22"/>
          <w:szCs w:val="22"/>
        </w:rPr>
        <w:t>;</w:t>
      </w:r>
      <w:r w:rsidRPr="00CA71DB">
        <w:rPr>
          <w:color w:val="0070C0"/>
        </w:rPr>
        <w:t xml:space="preserve"> </w:t>
      </w:r>
    </w:p>
    <w:p w14:paraId="7E42548A" w14:textId="77777777" w:rsidR="008A7917" w:rsidRPr="00CA71DB" w:rsidRDefault="008A7917" w:rsidP="008A7917">
      <w:pPr>
        <w:pStyle w:val="Styl2"/>
        <w:ind w:left="720" w:firstLine="0"/>
        <w:rPr>
          <w:rFonts w:ascii="Times New Roman" w:hAnsi="Times New Roman"/>
          <w:color w:val="0070C0"/>
          <w:sz w:val="24"/>
          <w:szCs w:val="24"/>
          <w:u w:val="none"/>
        </w:rPr>
      </w:pPr>
    </w:p>
    <w:p w14:paraId="51B22359" w14:textId="77777777" w:rsidR="008A7917" w:rsidRDefault="008A7917" w:rsidP="008A7917">
      <w:pPr>
        <w:pStyle w:val="Styl2"/>
        <w:ind w:left="2160" w:firstLine="0"/>
        <w:rPr>
          <w:rFonts w:ascii="Times New Roman" w:hAnsi="Times New Roman"/>
          <w:b/>
          <w:color w:val="0070C0"/>
          <w:sz w:val="24"/>
          <w:szCs w:val="24"/>
          <w:u w:val="none"/>
        </w:rPr>
      </w:pPr>
      <w:r w:rsidRPr="00CA71DB">
        <w:rPr>
          <w:rFonts w:ascii="Times New Roman" w:hAnsi="Times New Roman"/>
          <w:b/>
          <w:color w:val="0070C0"/>
          <w:sz w:val="24"/>
          <w:szCs w:val="24"/>
          <w:u w:val="none"/>
        </w:rPr>
        <w:t>Podmínky pro omlouvání</w:t>
      </w:r>
      <w:r w:rsidRPr="00CA71DB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Pr="00CA71DB">
        <w:rPr>
          <w:rFonts w:ascii="Times New Roman" w:hAnsi="Times New Roman"/>
          <w:b/>
          <w:color w:val="0070C0"/>
          <w:sz w:val="24"/>
          <w:szCs w:val="24"/>
          <w:u w:val="none"/>
        </w:rPr>
        <w:t>-</w:t>
      </w:r>
      <w:r w:rsidRPr="00CA71DB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Pr="00CA71DB">
        <w:rPr>
          <w:rFonts w:ascii="Times New Roman" w:hAnsi="Times New Roman"/>
          <w:b/>
          <w:color w:val="0070C0"/>
          <w:sz w:val="24"/>
          <w:szCs w:val="24"/>
          <w:u w:val="none"/>
        </w:rPr>
        <w:t>nenadálá absence (nemoc)</w:t>
      </w:r>
    </w:p>
    <w:p w14:paraId="3A02F8DB" w14:textId="77777777" w:rsidR="00C97D4B" w:rsidRPr="00C97D4B" w:rsidRDefault="00C97D4B" w:rsidP="008A7917">
      <w:pPr>
        <w:pStyle w:val="Styl2"/>
        <w:ind w:left="2160" w:firstLine="0"/>
        <w:rPr>
          <w:rFonts w:ascii="Times New Roman" w:hAnsi="Times New Roman"/>
          <w:b/>
          <w:color w:val="0070C0"/>
          <w:sz w:val="24"/>
          <w:szCs w:val="24"/>
          <w:u w:val="none"/>
        </w:rPr>
      </w:pPr>
    </w:p>
    <w:p w14:paraId="1F11B623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t>zákonný zástupce je povinen oznámit nenadálou nepřítomnost dítěte (nevolnost, nemoc…) ihned službu konající učitelce telefonicky (neb</w:t>
      </w:r>
      <w:r w:rsidR="00544255">
        <w:rPr>
          <w:color w:val="0070C0"/>
          <w:sz w:val="22"/>
          <w:szCs w:val="22"/>
        </w:rPr>
        <w:t>o SMS), osobně.</w:t>
      </w:r>
    </w:p>
    <w:p w14:paraId="0585289F" w14:textId="77777777" w:rsidR="008A7917" w:rsidRPr="00C97D4B" w:rsidRDefault="008A7917" w:rsidP="00C97D4B">
      <w:pPr>
        <w:spacing w:line="360" w:lineRule="auto"/>
        <w:ind w:left="993"/>
        <w:jc w:val="both"/>
        <w:rPr>
          <w:color w:val="0070C0"/>
          <w:sz w:val="22"/>
          <w:szCs w:val="22"/>
        </w:rPr>
      </w:pPr>
    </w:p>
    <w:p w14:paraId="60740F50" w14:textId="77777777" w:rsidR="008A7917" w:rsidRDefault="008A7917" w:rsidP="008A7917">
      <w:pPr>
        <w:ind w:left="2160"/>
        <w:rPr>
          <w:b/>
          <w:color w:val="0070C0"/>
          <w:sz w:val="22"/>
          <w:szCs w:val="22"/>
        </w:rPr>
      </w:pPr>
      <w:r w:rsidRPr="00CA71DB">
        <w:rPr>
          <w:b/>
          <w:color w:val="0070C0"/>
          <w:sz w:val="22"/>
          <w:szCs w:val="22"/>
        </w:rPr>
        <w:t>Neomluvená absence dětí</w:t>
      </w:r>
    </w:p>
    <w:p w14:paraId="5F7C48B3" w14:textId="77777777" w:rsidR="00C97D4B" w:rsidRPr="00CA71DB" w:rsidRDefault="00C97D4B" w:rsidP="008A7917">
      <w:pPr>
        <w:ind w:left="2160"/>
        <w:rPr>
          <w:b/>
          <w:color w:val="0070C0"/>
          <w:sz w:val="22"/>
          <w:szCs w:val="22"/>
        </w:rPr>
      </w:pPr>
    </w:p>
    <w:p w14:paraId="3DFDF6A9" w14:textId="77777777" w:rsidR="008A7917" w:rsidRPr="00CA71D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Neomluvenou absenci dítěte delší než 10 pracovních dní ř</w:t>
      </w:r>
      <w:r w:rsidR="00544255">
        <w:rPr>
          <w:color w:val="0070C0"/>
          <w:sz w:val="22"/>
          <w:szCs w:val="22"/>
        </w:rPr>
        <w:t>eší ředitel školy pohovorem, na </w:t>
      </w:r>
      <w:r w:rsidRPr="00CA71DB">
        <w:rPr>
          <w:color w:val="0070C0"/>
          <w:sz w:val="22"/>
          <w:szCs w:val="22"/>
        </w:rPr>
        <w:t xml:space="preserve">který je zákonný zástupce pozván doporučeným dopisem. Při pokračující absenci ředitel školy zašle oznámení o pokračující nepřítomnosti dítěte orgánu sociálně-právní ochrany dětí </w:t>
      </w:r>
      <w:r w:rsidRPr="00C97D4B">
        <w:rPr>
          <w:color w:val="0070C0"/>
          <w:sz w:val="22"/>
          <w:szCs w:val="22"/>
        </w:rPr>
        <w:t>(§ 34a odst. 4).</w:t>
      </w:r>
      <w:r w:rsidRPr="00CA71DB">
        <w:rPr>
          <w:color w:val="0070C0"/>
          <w:sz w:val="22"/>
          <w:szCs w:val="22"/>
        </w:rPr>
        <w:t xml:space="preserve"> </w:t>
      </w:r>
    </w:p>
    <w:p w14:paraId="52EC7FFE" w14:textId="77777777" w:rsidR="008A7917" w:rsidRPr="00C97D4B" w:rsidRDefault="008A7917" w:rsidP="00C97D4B">
      <w:pPr>
        <w:spacing w:line="360" w:lineRule="auto"/>
        <w:ind w:left="993"/>
        <w:jc w:val="both"/>
        <w:rPr>
          <w:color w:val="0070C0"/>
          <w:sz w:val="22"/>
          <w:szCs w:val="22"/>
        </w:rPr>
      </w:pPr>
    </w:p>
    <w:p w14:paraId="55F721DE" w14:textId="77777777" w:rsidR="008A7917" w:rsidRPr="00CA71DB" w:rsidRDefault="008A7917" w:rsidP="008A7917">
      <w:pPr>
        <w:rPr>
          <w:color w:val="0070C0"/>
          <w:sz w:val="22"/>
          <w:szCs w:val="22"/>
        </w:rPr>
      </w:pPr>
    </w:p>
    <w:p w14:paraId="04DB1F63" w14:textId="77777777" w:rsidR="008A7917" w:rsidRPr="00CA71DB" w:rsidRDefault="008A7917" w:rsidP="008A7917">
      <w:pPr>
        <w:rPr>
          <w:color w:val="0070C0"/>
          <w:sz w:val="22"/>
          <w:szCs w:val="22"/>
        </w:rPr>
      </w:pPr>
    </w:p>
    <w:p w14:paraId="654FD55B" w14:textId="77777777" w:rsidR="008A7917" w:rsidRPr="00CA71DB" w:rsidRDefault="008A7917" w:rsidP="003145D8">
      <w:pPr>
        <w:ind w:left="2160"/>
        <w:rPr>
          <w:b/>
          <w:color w:val="0070C0"/>
          <w:sz w:val="22"/>
          <w:szCs w:val="22"/>
        </w:rPr>
      </w:pPr>
      <w:r w:rsidRPr="00CA71DB">
        <w:rPr>
          <w:b/>
          <w:color w:val="0070C0"/>
          <w:sz w:val="22"/>
          <w:szCs w:val="22"/>
        </w:rPr>
        <w:t>Individuální vzdělávání dítěte</w:t>
      </w:r>
    </w:p>
    <w:p w14:paraId="42B8ED55" w14:textId="77777777" w:rsidR="008A7917" w:rsidRPr="00CA71DB" w:rsidRDefault="008A7917" w:rsidP="008A7917">
      <w:pPr>
        <w:rPr>
          <w:color w:val="0070C0"/>
          <w:sz w:val="22"/>
          <w:szCs w:val="22"/>
        </w:rPr>
      </w:pPr>
    </w:p>
    <w:p w14:paraId="4B75B796" w14:textId="77777777" w:rsidR="008A7917" w:rsidRPr="00C97D4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Zákonný zástupce dítěte, které bude plnit povinnost předškolního vzdělávání individuálním vzděláváním dítěte, je povinen oznámit tuto skutečnost řediteli spádové mateřské školy. Oznámení je po</w:t>
      </w:r>
      <w:r w:rsidR="00544255">
        <w:rPr>
          <w:color w:val="0070C0"/>
          <w:sz w:val="22"/>
          <w:szCs w:val="22"/>
        </w:rPr>
        <w:t>vinen učinit nejpozději</w:t>
      </w:r>
      <w:r w:rsidRPr="00CA71DB">
        <w:rPr>
          <w:color w:val="0070C0"/>
          <w:sz w:val="22"/>
          <w:szCs w:val="22"/>
        </w:rPr>
        <w:t xml:space="preserve"> před počátkem školního roku, kterým začíná povinnost předškolního vzdělávání dítěte </w:t>
      </w:r>
      <w:r w:rsidRPr="00C97D4B">
        <w:rPr>
          <w:color w:val="0070C0"/>
          <w:sz w:val="22"/>
          <w:szCs w:val="22"/>
        </w:rPr>
        <w:t>(§ 34a odst. 4).</w:t>
      </w:r>
    </w:p>
    <w:p w14:paraId="7E10C9EF" w14:textId="77777777" w:rsidR="008A7917" w:rsidRPr="00CA71DB" w:rsidRDefault="008A7917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Oznámení zákonného zástupce o individuálním vzdělávání dítěte musí obsahovat:</w:t>
      </w:r>
    </w:p>
    <w:p w14:paraId="651FCADC" w14:textId="77777777" w:rsidR="008A7917" w:rsidRPr="00CA71DB" w:rsidRDefault="008A7917" w:rsidP="00C97D4B">
      <w:pPr>
        <w:spacing w:line="360" w:lineRule="auto"/>
        <w:ind w:left="993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a) jméno, popřípadě jména, příjmení, rodné číslo a místo trvalého pobytu dítěte, v případě cizince místo pobytu dítěte,</w:t>
      </w:r>
    </w:p>
    <w:p w14:paraId="0FB64FA3" w14:textId="77777777" w:rsidR="008A7917" w:rsidRPr="00CA71DB" w:rsidRDefault="008A7917" w:rsidP="00C97D4B">
      <w:pPr>
        <w:spacing w:line="360" w:lineRule="auto"/>
        <w:ind w:left="993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b) uvedení období, ve kterém má být dítě individuálně vzděláváno,</w:t>
      </w:r>
    </w:p>
    <w:p w14:paraId="6019E167" w14:textId="77777777" w:rsidR="003145D8" w:rsidRDefault="003145D8" w:rsidP="00C97D4B">
      <w:pPr>
        <w:spacing w:line="360" w:lineRule="auto"/>
        <w:ind w:left="993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c) důvody pro individuální vzdělávání dítěte.</w:t>
      </w:r>
      <w:r w:rsidRPr="00C97D4B">
        <w:rPr>
          <w:color w:val="0070C0"/>
          <w:sz w:val="22"/>
          <w:szCs w:val="22"/>
        </w:rPr>
        <w:t>(§ 34b odst. 2)</w:t>
      </w:r>
    </w:p>
    <w:p w14:paraId="5BE9074E" w14:textId="77777777" w:rsidR="003145D8" w:rsidRPr="00C97D4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 xml:space="preserve">Ředitel mateřské školy předá zákonnému zástupci dítěte přehled oblastí, v nichž má být dítě individuálně vzděláváno </w:t>
      </w:r>
      <w:r w:rsidRPr="00C97D4B">
        <w:rPr>
          <w:color w:val="0070C0"/>
          <w:sz w:val="22"/>
          <w:szCs w:val="22"/>
        </w:rPr>
        <w:t>(§ 34b odst. 3).</w:t>
      </w:r>
    </w:p>
    <w:p w14:paraId="15CA21D7" w14:textId="77777777" w:rsidR="003145D8" w:rsidRPr="00C97D4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Tyto oblasti vychází ze školního vzdělávacího programu mateřské školy.</w:t>
      </w:r>
    </w:p>
    <w:p w14:paraId="0680FB2B" w14:textId="77777777" w:rsidR="003145D8" w:rsidRPr="00CA71D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Ředitel mateřské školy dohodne se zákonným zástupcem dítěte:</w:t>
      </w:r>
    </w:p>
    <w:p w14:paraId="1D304DBB" w14:textId="77777777" w:rsidR="003145D8" w:rsidRPr="00CA71DB" w:rsidRDefault="003145D8" w:rsidP="003145D8">
      <w:pPr>
        <w:pStyle w:val="Odstavecseseznamem"/>
        <w:rPr>
          <w:color w:val="0070C0"/>
          <w:sz w:val="22"/>
          <w:szCs w:val="22"/>
        </w:rPr>
      </w:pPr>
    </w:p>
    <w:p w14:paraId="6122BFBF" w14:textId="77777777" w:rsidR="003145D8" w:rsidRPr="00CA71DB" w:rsidRDefault="003145D8" w:rsidP="003145D8">
      <w:pPr>
        <w:numPr>
          <w:ilvl w:val="2"/>
          <w:numId w:val="24"/>
        </w:numPr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místo ověření</w:t>
      </w:r>
      <w:r w:rsidRPr="00CA71DB">
        <w:rPr>
          <w:i/>
          <w:color w:val="0070C0"/>
          <w:sz w:val="22"/>
          <w:szCs w:val="22"/>
        </w:rPr>
        <w:t xml:space="preserve">: </w:t>
      </w:r>
      <w:r w:rsidRPr="00CA71DB">
        <w:rPr>
          <w:color w:val="0070C0"/>
          <w:sz w:val="22"/>
          <w:szCs w:val="22"/>
        </w:rPr>
        <w:t>ve třídě a v herně mateřské školy</w:t>
      </w:r>
    </w:p>
    <w:p w14:paraId="0D22E0CD" w14:textId="77777777" w:rsidR="003145D8" w:rsidRPr="00CA71DB" w:rsidRDefault="003145D8" w:rsidP="003145D8">
      <w:pPr>
        <w:numPr>
          <w:ilvl w:val="2"/>
          <w:numId w:val="24"/>
        </w:numPr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řádný termín ověření: třetí středa v listopadu</w:t>
      </w:r>
    </w:p>
    <w:p w14:paraId="0E16C6DB" w14:textId="77777777" w:rsidR="003145D8" w:rsidRPr="00CA71DB" w:rsidRDefault="003145D8" w:rsidP="003145D8">
      <w:pPr>
        <w:numPr>
          <w:ilvl w:val="2"/>
          <w:numId w:val="24"/>
        </w:numPr>
        <w:rPr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>náhradní termín: druhá středa v prosinci</w:t>
      </w:r>
    </w:p>
    <w:p w14:paraId="1AD783BF" w14:textId="77777777" w:rsidR="003145D8" w:rsidRPr="00CA71DB" w:rsidRDefault="003145D8" w:rsidP="003145D8">
      <w:pPr>
        <w:rPr>
          <w:color w:val="0070C0"/>
          <w:sz w:val="22"/>
          <w:szCs w:val="22"/>
        </w:rPr>
      </w:pPr>
    </w:p>
    <w:p w14:paraId="58E5F51A" w14:textId="77777777" w:rsidR="003145D8" w:rsidRPr="00CA71D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i/>
          <w:color w:val="0070C0"/>
          <w:sz w:val="22"/>
          <w:szCs w:val="22"/>
        </w:rPr>
      </w:pPr>
      <w:r w:rsidRPr="00CA71DB">
        <w:rPr>
          <w:color w:val="0070C0"/>
          <w:sz w:val="22"/>
          <w:szCs w:val="22"/>
        </w:rPr>
        <w:t xml:space="preserve">Zákonný zástupce dítěte je povinen zajistit účast dítěte u ověření znalostí </w:t>
      </w:r>
      <w:r w:rsidRPr="00CA71DB">
        <w:rPr>
          <w:i/>
          <w:color w:val="0070C0"/>
          <w:sz w:val="22"/>
          <w:szCs w:val="22"/>
        </w:rPr>
        <w:t>(§ 34b odst. 3).</w:t>
      </w:r>
    </w:p>
    <w:p w14:paraId="08F8C190" w14:textId="77777777" w:rsidR="00C97D4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lastRenderedPageBreak/>
        <w:t>Ředitel mateřské školy, kam bylo dítě přijato k předškolnímu vzdělávání, ukončí individuální vzdělávání dítěte, pokud zákonný zástupce dítěte nezajistil účast dítěte u ověření, a to ani v náhradním termínu (§ 34b odst. 4).</w:t>
      </w:r>
    </w:p>
    <w:p w14:paraId="4A265FFE" w14:textId="77777777" w:rsidR="003145D8" w:rsidRPr="00C97D4B" w:rsidRDefault="003145D8" w:rsidP="00C97D4B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  <w:rPr>
          <w:color w:val="0070C0"/>
          <w:sz w:val="22"/>
          <w:szCs w:val="22"/>
        </w:rPr>
      </w:pPr>
      <w:r w:rsidRPr="00C97D4B">
        <w:rPr>
          <w:color w:val="0070C0"/>
          <w:sz w:val="22"/>
          <w:szCs w:val="22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 (§ 34b odst. 7).</w:t>
      </w:r>
    </w:p>
    <w:p w14:paraId="3D3D7355" w14:textId="77777777" w:rsidR="003145D8" w:rsidRPr="00C97D4B" w:rsidRDefault="003145D8" w:rsidP="003145D8">
      <w:pPr>
        <w:rPr>
          <w:color w:val="0070C0"/>
          <w:sz w:val="22"/>
          <w:szCs w:val="22"/>
        </w:rPr>
      </w:pPr>
    </w:p>
    <w:p w14:paraId="797E5878" w14:textId="77777777" w:rsidR="008A7917" w:rsidRPr="00C97D4B" w:rsidRDefault="00C97D4B" w:rsidP="00FB023E">
      <w:pPr>
        <w:tabs>
          <w:tab w:val="num" w:pos="1440"/>
        </w:tabs>
        <w:spacing w:line="360" w:lineRule="auto"/>
        <w:ind w:left="709"/>
        <w:jc w:val="both"/>
        <w:rPr>
          <w:b/>
          <w:color w:val="0070C0"/>
          <w:sz w:val="4"/>
          <w:szCs w:val="4"/>
        </w:rPr>
      </w:pPr>
      <w:r>
        <w:rPr>
          <w:b/>
          <w:color w:val="0070C0"/>
          <w:sz w:val="32"/>
          <w:szCs w:val="32"/>
        </w:rPr>
        <w:br w:type="page"/>
      </w:r>
    </w:p>
    <w:p w14:paraId="7F14F691" w14:textId="77777777" w:rsidR="00A82ADD" w:rsidRPr="006C50AF" w:rsidRDefault="00A82ADD" w:rsidP="0074075F">
      <w:pPr>
        <w:pStyle w:val="Nadpis6"/>
        <w:numPr>
          <w:ilvl w:val="0"/>
          <w:numId w:val="2"/>
        </w:numPr>
        <w:spacing w:line="240" w:lineRule="auto"/>
        <w:rPr>
          <w:sz w:val="32"/>
          <w:szCs w:val="32"/>
          <w:u w:val="none"/>
        </w:rPr>
      </w:pPr>
      <w:r w:rsidRPr="006C50AF">
        <w:rPr>
          <w:sz w:val="32"/>
          <w:szCs w:val="32"/>
          <w:u w:val="none"/>
        </w:rPr>
        <w:lastRenderedPageBreak/>
        <w:t>P</w:t>
      </w:r>
      <w:r w:rsidR="0057023F" w:rsidRPr="006C50AF">
        <w:rPr>
          <w:sz w:val="32"/>
          <w:szCs w:val="32"/>
          <w:u w:val="none"/>
        </w:rPr>
        <w:t>odmínky zajištění bezpečnosti a ochrany zdraví dětí</w:t>
      </w:r>
    </w:p>
    <w:p w14:paraId="624405FF" w14:textId="77777777" w:rsidR="00C61513" w:rsidRDefault="00C61513" w:rsidP="00C61513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t>Péče o zdraví a bezpečnost dětí při vzděláván</w:t>
      </w:r>
      <w:r w:rsidR="009873F5">
        <w:rPr>
          <w:b/>
          <w:sz w:val="28"/>
          <w:szCs w:val="28"/>
        </w:rPr>
        <w:t>í</w:t>
      </w:r>
      <w:r w:rsidRPr="006C50AF">
        <w:rPr>
          <w:b/>
          <w:sz w:val="28"/>
          <w:szCs w:val="28"/>
        </w:rPr>
        <w:t>:</w:t>
      </w:r>
    </w:p>
    <w:p w14:paraId="66A6E213" w14:textId="77777777" w:rsidR="008E7D63" w:rsidRPr="008E7D63" w:rsidRDefault="008E7D63" w:rsidP="00C61513">
      <w:pPr>
        <w:spacing w:before="120"/>
        <w:ind w:left="567"/>
        <w:jc w:val="both"/>
        <w:rPr>
          <w:b/>
          <w:sz w:val="16"/>
          <w:szCs w:val="16"/>
        </w:rPr>
      </w:pPr>
    </w:p>
    <w:p w14:paraId="2B3BD5F6" w14:textId="77777777" w:rsid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MŠ</w:t>
      </w:r>
      <w:r w:rsidRPr="00C6075A">
        <w:t xml:space="preserve"> vykonává dohled nad dítětem od doby, kdy je pedagogický pracovník převezme od jeho zákonného zástupce nebo jím pověřené osoby, až do doby, kdy je pedagogický pracovník předá zákonnému zás</w:t>
      </w:r>
      <w:r>
        <w:t>tupci nebo jím pověřené osobě, p</w:t>
      </w:r>
      <w:r w:rsidRPr="00C6075A">
        <w:t>ředat dítě pověřené osobě lze jen na základě písemného pověření vystaveného zákonným zástupcem dítěte</w:t>
      </w:r>
      <w:r w:rsidR="00FE5BF9">
        <w:t xml:space="preserve"> (Zmocnění);</w:t>
      </w:r>
    </w:p>
    <w:p w14:paraId="318BF6CA" w14:textId="77777777" w:rsidR="00C6075A" w:rsidRP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k</w:t>
      </w:r>
      <w:r w:rsidRPr="00C6075A">
        <w:t xml:space="preserve"> zajištění bezpečnosti dětí při pobytu venku mimo území mateřské školy odpovíd</w:t>
      </w:r>
      <w:r w:rsidR="00207E3B">
        <w:t>á jeden pedagogický pracovník za</w:t>
      </w:r>
      <w:r w:rsidRPr="00C6075A">
        <w:t xml:space="preserve"> bezpečnost nejvýše 20 dětí z běžné třídy nebo 12 dětí ze třídy, kde jsou zařazen</w:t>
      </w:r>
      <w:r w:rsidR="00FE5BF9">
        <w:t>y děti se zdravotním postižením;</w:t>
      </w:r>
    </w:p>
    <w:p w14:paraId="6187749A" w14:textId="42EF9F6A" w:rsidR="00C6075A" w:rsidRP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</w:t>
      </w:r>
      <w:r w:rsidRPr="00C6075A">
        <w:t>ři zvý</w:t>
      </w:r>
      <w:r>
        <w:t>šení počtu dětí</w:t>
      </w:r>
      <w:r w:rsidRPr="00C6075A">
        <w:t xml:space="preserve"> neb</w:t>
      </w:r>
      <w:r>
        <w:t>o při specifických činnostech (</w:t>
      </w:r>
      <w:r w:rsidRPr="00C6075A">
        <w:t>např. sporto</w:t>
      </w:r>
      <w:r>
        <w:t>vních, t</w:t>
      </w:r>
      <w:r w:rsidR="009B4335">
        <w:t>e</w:t>
      </w:r>
      <w:r>
        <w:t>matických vy</w:t>
      </w:r>
      <w:r w:rsidR="00C221E9">
        <w:t>cházkách</w:t>
      </w:r>
      <w:r>
        <w:t>,</w:t>
      </w:r>
      <w:r w:rsidR="00C221E9">
        <w:t xml:space="preserve"> </w:t>
      </w:r>
      <w:r w:rsidRPr="00C6075A">
        <w:t>návštěvách di</w:t>
      </w:r>
      <w:r>
        <w:t>vadel a galerií, výletech apod.)</w:t>
      </w:r>
      <w:r w:rsidRPr="00C6075A">
        <w:t xml:space="preserve"> určí ředitelka školy k zajištění bezpečnosti dětí dalšího pedagogického pracovníka</w:t>
      </w:r>
      <w:r w:rsidR="00FE5BF9">
        <w:t xml:space="preserve"> nebo jiného pracovníka školy;</w:t>
      </w:r>
    </w:p>
    <w:p w14:paraId="24913441" w14:textId="77777777" w:rsidR="00C6075A" w:rsidRP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d</w:t>
      </w:r>
      <w:r w:rsidRPr="00C6075A">
        <w:t>ěti jsou průběžně seznamovány s pravidly bezpečného chování ve třídě i při pobytu venku, při sportu a zacházení s předměty, nářadím,</w:t>
      </w:r>
      <w:r>
        <w:t xml:space="preserve"> </w:t>
      </w:r>
      <w:r w:rsidRPr="00C6075A">
        <w:t>náčiním a sportovními</w:t>
      </w:r>
      <w:r>
        <w:t xml:space="preserve"> pomůckami apod., p</w:t>
      </w:r>
      <w:r w:rsidRPr="00C6075A">
        <w:t>růběžně se seznamují s pravidly bezpečného chování n</w:t>
      </w:r>
      <w:r w:rsidR="00FE5BF9">
        <w:t>a ulici a v dopravě;</w:t>
      </w:r>
    </w:p>
    <w:p w14:paraId="718E6233" w14:textId="77777777" w:rsidR="00C6075A" w:rsidRP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p</w:t>
      </w:r>
      <w:r w:rsidRPr="00C6075A">
        <w:t>ři úrazu dítěte jsou všichni zaměstnanci školy pov</w:t>
      </w:r>
      <w:r>
        <w:t xml:space="preserve">inni okamžitě poskytnout pomoc, v případě </w:t>
      </w:r>
      <w:r w:rsidRPr="00C6075A">
        <w:t>potřeby přivolají lékařskou pomoc, v nezbytně</w:t>
      </w:r>
      <w:r>
        <w:t xml:space="preserve"> nutném případě zajistí převoz </w:t>
      </w:r>
      <w:r w:rsidRPr="00C6075A">
        <w:t>zraněného dítě</w:t>
      </w:r>
      <w:r>
        <w:t>te do zdravotnického zařízení, z</w:t>
      </w:r>
      <w:r w:rsidRPr="00C6075A">
        <w:t>ároveň jsou povinni bezodkladně informovat ředitelku školy a zákonn</w:t>
      </w:r>
      <w:r w:rsidR="00FE5BF9">
        <w:t>ého zástupce postiženého dítěte;</w:t>
      </w:r>
    </w:p>
    <w:p w14:paraId="7E5A2E64" w14:textId="77777777" w:rsidR="00C6075A" w:rsidRDefault="00C6075A" w:rsidP="00C607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k</w:t>
      </w:r>
      <w:r w:rsidRPr="00C6075A">
        <w:t>aždý úraz je v souladu s ustanovením vyhlášky č. 64/2005 Sb.,"O evidenci úrazů dětí, žáků a studentů", ve znění pozdějších předpisů, zaznamen</w:t>
      </w:r>
      <w:r w:rsidR="00FE5BF9">
        <w:t>áván do knihy úrazů;</w:t>
      </w:r>
      <w:r>
        <w:t xml:space="preserve"> </w:t>
      </w:r>
    </w:p>
    <w:p w14:paraId="64B2B9DF" w14:textId="77777777" w:rsidR="00FD140F" w:rsidRDefault="00FD140F" w:rsidP="00FD140F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všechny děti v mateřské škole jsou pojištěny proti úrazům a nehodám v době pobytu dítěte v MŠ a př</w:t>
      </w:r>
      <w:r w:rsidR="00FE5BF9">
        <w:t>i akcích MŠ organizovaných;</w:t>
      </w:r>
    </w:p>
    <w:p w14:paraId="3791907B" w14:textId="77777777" w:rsidR="00CB565A" w:rsidRDefault="00207E3B" w:rsidP="00CB56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>m</w:t>
      </w:r>
      <w:r w:rsidR="00CB565A" w:rsidRPr="00CB565A">
        <w:t>ateřské škole v souladu s ustanovením § 22 odst.3 písm. a) školského zákona je dáno nejen právo, ale také p</w:t>
      </w:r>
      <w:r w:rsidR="00CB565A">
        <w:t xml:space="preserve">ovinnost odmítnout </w:t>
      </w:r>
      <w:r w:rsidR="00CB565A" w:rsidRPr="00CB565A">
        <w:t>dítě, pokud jev</w:t>
      </w:r>
      <w:r w:rsidR="00CB565A">
        <w:t>í zřejmé známky přenosné nemoci, n</w:t>
      </w:r>
      <w:r w:rsidR="00CB565A" w:rsidRPr="00CB565A">
        <w:t xml:space="preserve">a straně zákonného zástupce existuje povinnost dítě v tomto </w:t>
      </w:r>
      <w:r w:rsidR="00FE5BF9">
        <w:t>stavu do mateřské školy nedávat;</w:t>
      </w:r>
    </w:p>
    <w:p w14:paraId="66608ACF" w14:textId="77777777" w:rsidR="00CB565A" w:rsidRDefault="00CB565A" w:rsidP="00CB565A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při příznacích onemocnění dítěte v době pobytu v MŠ (teplota, zvracení, bolesti břicha) jsou rodiče telefonicky informováni a vyzváni k zajišt</w:t>
      </w:r>
      <w:r w:rsidR="00FE5BF9">
        <w:t>ění další zdravotní péče o dítě;</w:t>
      </w:r>
    </w:p>
    <w:p w14:paraId="20BA1605" w14:textId="0B92165F" w:rsidR="00CB565A" w:rsidRDefault="00CB565A" w:rsidP="00CB565A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lastRenderedPageBreak/>
        <w:t xml:space="preserve">při výskytu </w:t>
      </w:r>
      <w:r w:rsidR="00207E3B">
        <w:t>pedikulózy</w:t>
      </w:r>
      <w:r w:rsidR="00026FF4">
        <w:t xml:space="preserve"> </w:t>
      </w:r>
      <w:r w:rsidR="003D269D">
        <w:t>- vši dětské</w:t>
      </w:r>
      <w:r w:rsidR="00207E3B">
        <w:t xml:space="preserve"> </w:t>
      </w:r>
      <w:r w:rsidR="003D269D">
        <w:t xml:space="preserve">ve škole </w:t>
      </w:r>
      <w:r>
        <w:t xml:space="preserve">jsou neprodleně informováni zákonní zástupci </w:t>
      </w:r>
      <w:r w:rsidR="003D269D">
        <w:t>dětí</w:t>
      </w:r>
      <w:r w:rsidR="00FD140F">
        <w:t>, z</w:t>
      </w:r>
      <w:r>
        <w:t>bavit děti vší je povinnost rodičů, nikoliv šk</w:t>
      </w:r>
      <w:r w:rsidR="00FE5BF9">
        <w:t>oly a pedagogických pracovníků;</w:t>
      </w:r>
    </w:p>
    <w:p w14:paraId="1DEB8A19" w14:textId="77777777" w:rsidR="00CB565A" w:rsidRPr="00CB565A" w:rsidRDefault="003D269D" w:rsidP="00CB565A">
      <w:pPr>
        <w:numPr>
          <w:ilvl w:val="1"/>
          <w:numId w:val="5"/>
        </w:numPr>
        <w:tabs>
          <w:tab w:val="num" w:pos="993"/>
        </w:tabs>
        <w:spacing w:line="360" w:lineRule="auto"/>
        <w:ind w:left="993" w:hanging="284"/>
        <w:jc w:val="both"/>
      </w:pPr>
      <w:r>
        <w:t xml:space="preserve"> </w:t>
      </w:r>
      <w:r w:rsidR="00FD140F">
        <w:t>p</w:t>
      </w:r>
      <w:r w:rsidR="00CB565A" w:rsidRPr="00CB565A">
        <w:t xml:space="preserve">okud musí dítě pravidelně užívat léky (v případě, že </w:t>
      </w:r>
      <w:r w:rsidR="00D95C4E">
        <w:t xml:space="preserve">by dítěti hrozila vážná újma </w:t>
      </w:r>
      <w:r w:rsidR="00207E3B">
        <w:t xml:space="preserve">  </w:t>
      </w:r>
      <w:r w:rsidR="00D95C4E">
        <w:t>na </w:t>
      </w:r>
      <w:r w:rsidR="00CB565A" w:rsidRPr="00CB565A">
        <w:t>zdraví) i v době pobytu ve škole, budou mu podávány pedagogickým pracovníkem na základě písemné žádosti zákonného zástupce dítěte včetně podrobných informací o nezbyt</w:t>
      </w:r>
      <w:r w:rsidR="00FD140F">
        <w:t>ném postupu při jejich podávání, v</w:t>
      </w:r>
      <w:r w:rsidR="00CB565A" w:rsidRPr="00CB565A">
        <w:t xml:space="preserve"> ostatních případech nebudou dětem j</w:t>
      </w:r>
      <w:r w:rsidR="00FE5BF9">
        <w:t>akékoliv léky ve škole podávány;</w:t>
      </w:r>
    </w:p>
    <w:p w14:paraId="701D911C" w14:textId="77777777" w:rsidR="00A82ADD" w:rsidRDefault="00FD140F" w:rsidP="00D95C4E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 w:rsidRPr="00FD140F">
        <w:rPr>
          <w:b/>
        </w:rPr>
        <w:t>o</w:t>
      </w:r>
      <w:r w:rsidR="00A82ADD" w:rsidRPr="00FD140F">
        <w:rPr>
          <w:b/>
        </w:rPr>
        <w:t>blečení dětí</w:t>
      </w:r>
      <w:r w:rsidR="00A82ADD">
        <w:t>:</w:t>
      </w:r>
      <w:r>
        <w:t xml:space="preserve"> do třídy oblékejte děti lehce, </w:t>
      </w:r>
      <w:r w:rsidR="00466AAB">
        <w:t>c</w:t>
      </w:r>
      <w:r w:rsidR="00A82ADD">
        <w:t>hlapci hrací kalhoty</w:t>
      </w:r>
      <w:r w:rsidR="00466AAB">
        <w:t xml:space="preserve"> s kapsou</w:t>
      </w:r>
      <w:r w:rsidR="00A82ADD">
        <w:t xml:space="preserve"> a tričko, děvčata </w:t>
      </w:r>
      <w:r w:rsidR="00466AAB">
        <w:t>tričko a zástěrku (tepláky) s kapsou,</w:t>
      </w:r>
      <w:r w:rsidR="00A82ADD">
        <w:t xml:space="preserve"> pro všechny platí sportovní oblečení na zahradu, přezůvky s bílou podrážkou (ne pantofle</w:t>
      </w:r>
      <w:r w:rsidR="00466AAB">
        <w:t xml:space="preserve">, krosky), pyžamo (pokud bude dítě </w:t>
      </w:r>
      <w:r w:rsidR="00D95C4E">
        <w:t>v MŠ odpočívat), kapesník, d</w:t>
      </w:r>
      <w:r w:rsidR="00A82ADD">
        <w:t xml:space="preserve">ěti musí mít věci podepsané nebo </w:t>
      </w:r>
      <w:r w:rsidR="00D95C4E">
        <w:t>označené, do </w:t>
      </w:r>
      <w:r w:rsidR="00A82ADD">
        <w:t>třídy i na pobyt ve</w:t>
      </w:r>
      <w:r w:rsidR="00FE5BF9">
        <w:t>nku je nutné mít jiné oblečení;</w:t>
      </w:r>
    </w:p>
    <w:p w14:paraId="3954C992" w14:textId="77777777" w:rsidR="00D95C4E" w:rsidRDefault="00D95C4E" w:rsidP="00D95C4E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s</w:t>
      </w:r>
      <w:r w:rsidR="00A82ADD">
        <w:t xml:space="preserve">ladkosti (ne dorty a pečené věci) děti nosí v případě, že chtějí oslavit svátek nebo </w:t>
      </w:r>
      <w:r w:rsidR="0064718F">
        <w:t>narozeniny, pokud si rodiče nepřejí, aby jejich dítě dostalo sladkost, jsou povinni mu to vysvětlit.</w:t>
      </w:r>
    </w:p>
    <w:p w14:paraId="04C5BD2F" w14:textId="77777777" w:rsidR="0064718F" w:rsidRDefault="0064718F" w:rsidP="00D95C4E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nenosit do školy vlastní nápoje (pitný režim je plně zajištěn – voda, čaj)</w:t>
      </w:r>
    </w:p>
    <w:p w14:paraId="30F77111" w14:textId="77777777" w:rsidR="00A65BED" w:rsidRDefault="00A65BED" w:rsidP="00A65BED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nedoporučuje se nosit do školy vlastní hračky, mladší děti si mohou přinést plyšovou hračku na odpolední od</w:t>
      </w:r>
      <w:r w:rsidR="00FE5BF9">
        <w:t>počinek;</w:t>
      </w:r>
    </w:p>
    <w:p w14:paraId="1FB96D79" w14:textId="77777777" w:rsidR="0064718F" w:rsidRDefault="0064718F" w:rsidP="00A65BED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po obědě vyzvedávat děti v daném čase (viz šatny MŠ)</w:t>
      </w:r>
    </w:p>
    <w:p w14:paraId="27A97BB2" w14:textId="77777777" w:rsidR="0064718F" w:rsidRDefault="0064718F" w:rsidP="00A65BED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šatny slouží dětem k převlékání, nikoliv k odkládání kol, koloběžek, odrážedel, bobů apod.</w:t>
      </w:r>
      <w:r w:rsidR="004E2B90">
        <w:t xml:space="preserve"> </w:t>
      </w:r>
      <w:r>
        <w:t>(bezpečnostní předpisy</w:t>
      </w:r>
      <w:r w:rsidR="004E2B90">
        <w:t>)</w:t>
      </w:r>
    </w:p>
    <w:p w14:paraId="2BFB331B" w14:textId="77777777" w:rsidR="0064718F" w:rsidRDefault="0064718F" w:rsidP="00A65BED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s kočárky vjíždějte do šaten pouze v nutných případech (omezené prostory, znečištění šaten)</w:t>
      </w:r>
    </w:p>
    <w:p w14:paraId="5EE46BAC" w14:textId="77777777" w:rsidR="00A82ADD" w:rsidRDefault="00D95C4E" w:rsidP="00D95C4E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v budově a zahradě MŠ</w:t>
      </w:r>
      <w:r w:rsidR="00A82ADD">
        <w:t xml:space="preserve"> </w:t>
      </w:r>
      <w:r>
        <w:t>neodkládat cenné věci, škola za ně nepřebírá odpovědnost</w:t>
      </w:r>
      <w:r w:rsidR="00FE5BF9">
        <w:t>.</w:t>
      </w:r>
    </w:p>
    <w:p w14:paraId="7C038FA8" w14:textId="77777777" w:rsidR="00A11168" w:rsidRDefault="00A11168" w:rsidP="00A82ADD">
      <w:pPr>
        <w:tabs>
          <w:tab w:val="num" w:pos="1080"/>
        </w:tabs>
        <w:spacing w:line="360" w:lineRule="auto"/>
        <w:ind w:left="709"/>
        <w:jc w:val="both"/>
      </w:pPr>
    </w:p>
    <w:p w14:paraId="2FAB08A2" w14:textId="77777777" w:rsidR="00C61513" w:rsidRDefault="00C61513" w:rsidP="00C61513">
      <w:pPr>
        <w:spacing w:before="120"/>
        <w:ind w:left="567"/>
        <w:jc w:val="both"/>
        <w:rPr>
          <w:b/>
          <w:sz w:val="16"/>
          <w:szCs w:val="16"/>
        </w:rPr>
      </w:pPr>
      <w:r w:rsidRPr="006C50AF">
        <w:rPr>
          <w:b/>
          <w:sz w:val="28"/>
          <w:szCs w:val="28"/>
        </w:rPr>
        <w:t>Ochrana před sociálně patologickými jevy a před projevy diskriminace, nepřátelství nebo násilí:</w:t>
      </w:r>
    </w:p>
    <w:p w14:paraId="4F76F835" w14:textId="77777777" w:rsidR="008E7D63" w:rsidRPr="00FB023E" w:rsidRDefault="008E7D63" w:rsidP="00C61513">
      <w:pPr>
        <w:spacing w:before="120"/>
        <w:ind w:left="567"/>
        <w:jc w:val="both"/>
        <w:rPr>
          <w:b/>
          <w:sz w:val="16"/>
          <w:szCs w:val="16"/>
        </w:rPr>
      </w:pPr>
    </w:p>
    <w:p w14:paraId="221CDC6D" w14:textId="77777777" w:rsidR="00BA7978" w:rsidRPr="00BA7978" w:rsidRDefault="00BA7978" w:rsidP="00BA7978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d</w:t>
      </w:r>
      <w:r w:rsidRPr="00BA7978">
        <w:t>ůležitým prvkem ochrany před sociálně patologickými jevy je i výchovně vzdělávací působení na děti již předškolního věku zam</w:t>
      </w:r>
      <w:r>
        <w:t>ěřené na zdravý způsob života, v</w:t>
      </w:r>
      <w:r w:rsidRPr="00BA7978">
        <w:t xml:space="preserve"> rámci školního vzdělávacího programu jsou proto děti nenásilnou formou a přiměřeně k jejím věku a schopnostem pochopit a porozumět dané problematice seznamovány s nebezpečím drogové závislosti, alkoholismu, kouření, virtuální </w:t>
      </w:r>
      <w:r w:rsidRPr="00BA7978">
        <w:lastRenderedPageBreak/>
        <w:t>závislosti (počítače, televize, video), patologického hráčství, vandalismu, kriminality a jiných forem násilného chování a jsou jim vysvětlována poz</w:t>
      </w:r>
      <w:r w:rsidR="00FE5BF9">
        <w:t>itiva zdravého životního stylu;</w:t>
      </w:r>
    </w:p>
    <w:p w14:paraId="48410CE7" w14:textId="77777777" w:rsidR="00C61513" w:rsidRDefault="00BA7978" w:rsidP="00BA7978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d</w:t>
      </w:r>
      <w:r w:rsidRPr="00BA7978">
        <w:t>ůležitým prvkem prevence v oblasti diskriminace, nepřátelství a násilí je vytvoření příznivého sociálního klimatu mezi dětmi navzájem, mezi dětmi a pedagogickými pracovníky a mezi pedagogickými pracovníky a zákonnými zástupci dětí.</w:t>
      </w:r>
    </w:p>
    <w:p w14:paraId="0298C274" w14:textId="77777777" w:rsidR="00FB023E" w:rsidRDefault="00FB023E" w:rsidP="00FB023E">
      <w:pPr>
        <w:tabs>
          <w:tab w:val="num" w:pos="1080"/>
          <w:tab w:val="num" w:pos="1440"/>
        </w:tabs>
        <w:spacing w:line="360" w:lineRule="auto"/>
        <w:ind w:left="709"/>
        <w:jc w:val="both"/>
      </w:pPr>
    </w:p>
    <w:p w14:paraId="39688906" w14:textId="77777777" w:rsidR="001A6A98" w:rsidRDefault="001A6A98" w:rsidP="001A6A98">
      <w:pPr>
        <w:pStyle w:val="Nadpis6"/>
        <w:numPr>
          <w:ilvl w:val="0"/>
          <w:numId w:val="2"/>
        </w:numPr>
        <w:tabs>
          <w:tab w:val="num" w:pos="540"/>
        </w:tabs>
        <w:spacing w:line="240" w:lineRule="auto"/>
        <w:jc w:val="left"/>
        <w:rPr>
          <w:sz w:val="16"/>
          <w:szCs w:val="16"/>
          <w:u w:val="none"/>
        </w:rPr>
      </w:pPr>
      <w:r w:rsidRPr="006C50AF">
        <w:rPr>
          <w:sz w:val="32"/>
          <w:szCs w:val="32"/>
          <w:u w:val="none"/>
        </w:rPr>
        <w:t xml:space="preserve">Podmínky zacházení s majetkem školy </w:t>
      </w:r>
    </w:p>
    <w:p w14:paraId="7A5D7D73" w14:textId="77777777" w:rsidR="00F9434C" w:rsidRPr="00FB023E" w:rsidRDefault="00F9434C" w:rsidP="00F9434C">
      <w:pPr>
        <w:rPr>
          <w:sz w:val="16"/>
          <w:szCs w:val="16"/>
        </w:rPr>
      </w:pPr>
    </w:p>
    <w:p w14:paraId="6FA2A68D" w14:textId="7DC38EC7" w:rsidR="001A6A98" w:rsidRPr="004920A4" w:rsidRDefault="0064718F" w:rsidP="001A6A98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>
        <w:t>d</w:t>
      </w:r>
      <w:r w:rsidR="009873F5">
        <w:t>ítě respektuje a dodržuje</w:t>
      </w:r>
      <w:r w:rsidR="001A6A98">
        <w:t xml:space="preserve"> společně dohodnutá pravidla, (např. půjčování hraček a jejich šetrné zacházení, počet dětí v hracích koutech, správné stolování, bezpe</w:t>
      </w:r>
      <w:r w:rsidR="00FE5BF9">
        <w:t xml:space="preserve">čnost </w:t>
      </w:r>
      <w:r w:rsidR="00FE5BF9" w:rsidRPr="004920A4">
        <w:t>ve škole i na zahradě,…);</w:t>
      </w:r>
    </w:p>
    <w:p w14:paraId="4DDC6024" w14:textId="77777777" w:rsidR="007B4308" w:rsidRPr="004920A4" w:rsidRDefault="007B4308" w:rsidP="007B4308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 w:rsidRPr="004920A4">
        <w:t>povinnost všech za</w:t>
      </w:r>
      <w:r w:rsidR="009873F5" w:rsidRPr="004920A4">
        <w:t>městnanců</w:t>
      </w:r>
      <w:r w:rsidRPr="004920A4">
        <w:t>, zákonných zástupců i dětí je chránit</w:t>
      </w:r>
      <w:r w:rsidR="00FE5BF9" w:rsidRPr="004920A4">
        <w:t xml:space="preserve"> a nepoškozovat majetek školy;</w:t>
      </w:r>
    </w:p>
    <w:p w14:paraId="4B00BCD2" w14:textId="77777777" w:rsidR="004920A4" w:rsidRDefault="007B4308" w:rsidP="007B4308">
      <w:pPr>
        <w:numPr>
          <w:ilvl w:val="1"/>
          <w:numId w:val="5"/>
        </w:numPr>
        <w:tabs>
          <w:tab w:val="num" w:pos="993"/>
          <w:tab w:val="num" w:pos="1080"/>
        </w:tabs>
        <w:spacing w:line="360" w:lineRule="auto"/>
        <w:ind w:left="993" w:hanging="284"/>
        <w:jc w:val="both"/>
      </w:pPr>
      <w:r w:rsidRPr="004920A4">
        <w:t>užívání školní zahrady jiným</w:t>
      </w:r>
      <w:r w:rsidR="00150B8D" w:rsidRPr="004920A4">
        <w:t>i osobami</w:t>
      </w:r>
      <w:r w:rsidR="009873F5" w:rsidRPr="004920A4">
        <w:t xml:space="preserve"> není dovoleno  </w:t>
      </w:r>
    </w:p>
    <w:p w14:paraId="2D92B163" w14:textId="77777777" w:rsidR="004920A4" w:rsidRPr="004920A4" w:rsidRDefault="004920A4" w:rsidP="004920A4">
      <w:pPr>
        <w:tabs>
          <w:tab w:val="num" w:pos="1080"/>
          <w:tab w:val="num" w:pos="1440"/>
        </w:tabs>
        <w:spacing w:line="360" w:lineRule="auto"/>
        <w:ind w:left="993"/>
        <w:jc w:val="both"/>
      </w:pPr>
    </w:p>
    <w:p w14:paraId="478698E2" w14:textId="6F98D8A5" w:rsidR="004920A4" w:rsidRPr="004920A4" w:rsidRDefault="004920A4" w:rsidP="004920A4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920A4">
        <w:rPr>
          <w:b/>
          <w:bCs/>
          <w:color w:val="000000"/>
          <w:sz w:val="32"/>
          <w:szCs w:val="32"/>
        </w:rPr>
        <w:t xml:space="preserve"> Podrobnosti o pravidlech vzájemných vztahů se zaměstnanci školy</w:t>
      </w:r>
    </w:p>
    <w:p w14:paraId="11A3FF74" w14:textId="065AF6BA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A4">
        <w:rPr>
          <w:color w:val="000000"/>
        </w:rPr>
        <w:t>Vzájemné vztahy mezi zaměstnanci školy a dětmi, nepřímo i zákonnými zástupci dětí, musí vycházet ze zásad vzájemné úcty, respektu, názorové snášenlivosti, solidarity a důstojnosti </w:t>
      </w:r>
      <w:r w:rsidRPr="004920A4">
        <w:rPr>
          <w:b/>
          <w:bCs/>
          <w:color w:val="000000"/>
        </w:rPr>
        <w:t>                       </w:t>
      </w:r>
      <w:bookmarkStart w:id="0" w:name="-wm-_Hlk163738379"/>
      <w:bookmarkEnd w:id="0"/>
    </w:p>
    <w:p w14:paraId="5B8BC773" w14:textId="30648738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-wm-_Hlk163739326"/>
      <w:r w:rsidRPr="004920A4">
        <w:rPr>
          <w:color w:val="454A4C"/>
          <w:u w:val="single"/>
        </w:rPr>
        <w:t>Všichni zaměstnanci školy, děti a jejich zákonní zástupci se vzájemně respektují, dbají o vytváření partnerských vztahů podložených vzájemnou úctou, důvěrou a spravedlností.</w:t>
      </w:r>
      <w:bookmarkEnd w:id="1"/>
    </w:p>
    <w:p w14:paraId="1C6F7D77" w14:textId="0069E457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A4">
        <w:rPr>
          <w:color w:val="454A4C"/>
        </w:rPr>
        <w:t>Všichni zaměstnanci školy, děti a jejich zákonní zástupci dbají o dodržování základních společenských pravidel a pravidel slušné a zdvořilé komunikace.</w:t>
      </w:r>
    </w:p>
    <w:p w14:paraId="7C2D0D47" w14:textId="4F2C9997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A4">
        <w:rPr>
          <w:color w:val="454A4C"/>
        </w:rPr>
        <w:t>Zaměstnanec školy musí usilovat o vytváření dobrého vztahu zákonných zástupců a veřejnosti ke škole.</w:t>
      </w:r>
    </w:p>
    <w:p w14:paraId="67634ED5" w14:textId="6B5267C1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A4">
        <w:rPr>
          <w:color w:val="454A4C"/>
        </w:rPr>
        <w:t>Informace, které zákonný zástupce dítěte poskytne do školní matriky nebo jiné důležité informace o dítěti (zdravotní způsobilost,</w:t>
      </w:r>
      <w:r w:rsidR="009B4335">
        <w:rPr>
          <w:color w:val="454A4C"/>
        </w:rPr>
        <w:t>…</w:t>
      </w:r>
      <w:r w:rsidRPr="004920A4">
        <w:rPr>
          <w:color w:val="454A4C"/>
        </w:rPr>
        <w:t>) jsou důvěrné a všichni pedagogičtí pracovníci se řídí zákonem č. 101/2000 Sb., o ochraně osobních údajů.</w:t>
      </w:r>
    </w:p>
    <w:p w14:paraId="67D42CE6" w14:textId="000C7D04" w:rsidR="004920A4" w:rsidRPr="004920A4" w:rsidRDefault="004920A4" w:rsidP="004920A4">
      <w:pPr>
        <w:pStyle w:val="-wm-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A4">
        <w:rPr>
          <w:color w:val="454A4C"/>
        </w:rPr>
        <w:t>Učitelky školy vydávají dětem a jejich zákonným zástupcům pouze takové pokyny, které bezprostředně souvisí s plněním školního vzdělávacího programu, školního řádu a dalších nezbytných organizačních opatření.</w:t>
      </w:r>
    </w:p>
    <w:p w14:paraId="51CB667E" w14:textId="45272953" w:rsidR="004920A4" w:rsidRPr="004920A4" w:rsidRDefault="004920A4" w:rsidP="004920A4">
      <w:pPr>
        <w:pStyle w:val="-wm-msonormal"/>
        <w:shd w:val="clear" w:color="auto" w:fill="FFFFFF"/>
        <w:spacing w:before="0" w:beforeAutospacing="0" w:after="0" w:afterAutospacing="0"/>
        <w:ind w:firstLine="60"/>
        <w:rPr>
          <w:color w:val="000000"/>
        </w:rPr>
      </w:pPr>
    </w:p>
    <w:p w14:paraId="0327E20B" w14:textId="77777777" w:rsidR="004920A4" w:rsidRPr="004920A4" w:rsidRDefault="004920A4" w:rsidP="004920A4">
      <w:pPr>
        <w:pStyle w:val="-wm-msonormal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color w:val="000000"/>
        </w:rPr>
      </w:pPr>
      <w:r w:rsidRPr="004920A4">
        <w:rPr>
          <w:color w:val="000000"/>
        </w:rPr>
        <w:t> </w:t>
      </w:r>
    </w:p>
    <w:p w14:paraId="2C17738C" w14:textId="77777777" w:rsidR="004920A4" w:rsidRPr="004920A4" w:rsidRDefault="004920A4" w:rsidP="004920A4">
      <w:pPr>
        <w:pStyle w:val="-wm-msonormal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color w:val="000000"/>
        </w:rPr>
      </w:pPr>
      <w:r w:rsidRPr="004920A4">
        <w:rPr>
          <w:b/>
          <w:bCs/>
          <w:color w:val="000000"/>
        </w:rPr>
        <w:t> </w:t>
      </w:r>
    </w:p>
    <w:p w14:paraId="499F930B" w14:textId="77777777" w:rsidR="004920A4" w:rsidRDefault="004920A4" w:rsidP="004920A4">
      <w:pPr>
        <w:pStyle w:val="-wm-msonormal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b/>
          <w:bCs/>
          <w:color w:val="000000"/>
        </w:rPr>
      </w:pPr>
    </w:p>
    <w:p w14:paraId="63DF9199" w14:textId="77777777" w:rsidR="004920A4" w:rsidRDefault="004920A4" w:rsidP="004920A4">
      <w:pPr>
        <w:pStyle w:val="-wm-msonormal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b/>
          <w:bCs/>
          <w:color w:val="000000"/>
        </w:rPr>
      </w:pPr>
    </w:p>
    <w:p w14:paraId="7177FFA8" w14:textId="77777777" w:rsidR="004920A4" w:rsidRPr="004920A4" w:rsidRDefault="004920A4" w:rsidP="004920A4">
      <w:pPr>
        <w:pStyle w:val="-wm-msonormal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color w:val="000000"/>
        </w:rPr>
      </w:pPr>
    </w:p>
    <w:p w14:paraId="1A6114BB" w14:textId="6452CD76" w:rsidR="007B4308" w:rsidRPr="007B4308" w:rsidRDefault="009873F5" w:rsidP="004920A4">
      <w:pPr>
        <w:tabs>
          <w:tab w:val="num" w:pos="1080"/>
          <w:tab w:val="num" w:pos="1440"/>
        </w:tabs>
        <w:spacing w:line="360" w:lineRule="auto"/>
        <w:ind w:left="993"/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196500A2" w14:textId="77777777" w:rsidR="007B4308" w:rsidRDefault="007B4308" w:rsidP="007B4308">
      <w:pPr>
        <w:tabs>
          <w:tab w:val="num" w:pos="1080"/>
        </w:tabs>
        <w:spacing w:line="360" w:lineRule="auto"/>
        <w:ind w:left="709"/>
        <w:jc w:val="both"/>
      </w:pPr>
    </w:p>
    <w:p w14:paraId="52D61141" w14:textId="77777777" w:rsidR="004E2B90" w:rsidRDefault="004E2B90" w:rsidP="00B75DDE">
      <w:pPr>
        <w:tabs>
          <w:tab w:val="num" w:pos="1080"/>
        </w:tabs>
        <w:spacing w:line="360" w:lineRule="auto"/>
        <w:ind w:left="709"/>
        <w:jc w:val="both"/>
        <w:rPr>
          <w:b/>
        </w:rPr>
      </w:pPr>
    </w:p>
    <w:p w14:paraId="7960D29C" w14:textId="77777777" w:rsidR="00B75DDE" w:rsidRPr="00B75DDE" w:rsidRDefault="00B75DDE" w:rsidP="00B75DDE">
      <w:pPr>
        <w:tabs>
          <w:tab w:val="num" w:pos="1080"/>
        </w:tabs>
        <w:spacing w:line="360" w:lineRule="auto"/>
        <w:ind w:left="709"/>
        <w:jc w:val="both"/>
        <w:rPr>
          <w:b/>
        </w:rPr>
      </w:pPr>
      <w:r w:rsidRPr="00B75DDE">
        <w:rPr>
          <w:b/>
        </w:rPr>
        <w:t xml:space="preserve">Předškolní vzdělávání zabezpečuje uspokojování přirozených potřeb dítěte. </w:t>
      </w:r>
    </w:p>
    <w:p w14:paraId="127CAF5F" w14:textId="77777777" w:rsidR="00DB423F" w:rsidRDefault="00B75DDE" w:rsidP="00B75DDE">
      <w:pPr>
        <w:tabs>
          <w:tab w:val="num" w:pos="1080"/>
        </w:tabs>
        <w:spacing w:line="360" w:lineRule="auto"/>
        <w:ind w:left="709"/>
        <w:jc w:val="both"/>
        <w:rPr>
          <w:b/>
        </w:rPr>
      </w:pPr>
      <w:r w:rsidRPr="00B75DDE">
        <w:rPr>
          <w:b/>
        </w:rPr>
        <w:t>Rozvoj jeho osobnosti probíhá ve spolupráci rodiny a předškolního zařízení.</w:t>
      </w:r>
    </w:p>
    <w:p w14:paraId="54609D5C" w14:textId="77777777" w:rsidR="008E7D63" w:rsidRDefault="008E7D63" w:rsidP="00B75DDE">
      <w:pPr>
        <w:tabs>
          <w:tab w:val="num" w:pos="1080"/>
        </w:tabs>
        <w:spacing w:line="360" w:lineRule="auto"/>
        <w:ind w:left="709"/>
        <w:jc w:val="both"/>
        <w:rPr>
          <w:b/>
        </w:rPr>
      </w:pPr>
    </w:p>
    <w:p w14:paraId="1981C810" w14:textId="77777777" w:rsidR="00F9434C" w:rsidRDefault="00F9434C" w:rsidP="00C4631D">
      <w:pPr>
        <w:tabs>
          <w:tab w:val="num" w:pos="1080"/>
        </w:tabs>
        <w:spacing w:line="360" w:lineRule="auto"/>
        <w:jc w:val="both"/>
        <w:rPr>
          <w:b/>
        </w:rPr>
      </w:pPr>
    </w:p>
    <w:p w14:paraId="22E4C809" w14:textId="77777777" w:rsidR="00F9434C" w:rsidRPr="00F9434C" w:rsidRDefault="00F9434C" w:rsidP="00B75DDE">
      <w:pPr>
        <w:tabs>
          <w:tab w:val="num" w:pos="1080"/>
        </w:tabs>
        <w:spacing w:line="360" w:lineRule="auto"/>
        <w:ind w:left="709"/>
        <w:jc w:val="both"/>
        <w:rPr>
          <w:b/>
          <w:sz w:val="16"/>
          <w:szCs w:val="16"/>
        </w:rPr>
      </w:pPr>
    </w:p>
    <w:p w14:paraId="3DDAB9EA" w14:textId="0BFA134F" w:rsidR="00B75DDE" w:rsidRDefault="00B75DDE" w:rsidP="00B75DDE">
      <w:pPr>
        <w:tabs>
          <w:tab w:val="num" w:pos="1080"/>
        </w:tabs>
        <w:spacing w:line="360" w:lineRule="auto"/>
        <w:ind w:left="709"/>
        <w:jc w:val="both"/>
      </w:pPr>
      <w:r>
        <w:t xml:space="preserve">Školní řád nabývá účinnosti </w:t>
      </w:r>
      <w:r w:rsidR="0038223C">
        <w:t>1</w:t>
      </w:r>
      <w:r w:rsidR="00CB5D03">
        <w:t>.</w:t>
      </w:r>
      <w:r w:rsidR="004920A4">
        <w:t xml:space="preserve"> 5</w:t>
      </w:r>
      <w:r>
        <w:t>.</w:t>
      </w:r>
      <w:r w:rsidR="004920A4">
        <w:t xml:space="preserve"> </w:t>
      </w:r>
      <w:r>
        <w:t>20</w:t>
      </w:r>
      <w:r w:rsidR="0038223C">
        <w:t>2</w:t>
      </w:r>
      <w:r w:rsidR="004920A4">
        <w:t>4</w:t>
      </w:r>
    </w:p>
    <w:p w14:paraId="0B1B2C23" w14:textId="77777777" w:rsidR="00C310CC" w:rsidRDefault="00C310CC" w:rsidP="00F9434C">
      <w:pPr>
        <w:tabs>
          <w:tab w:val="num" w:pos="1080"/>
        </w:tabs>
        <w:spacing w:line="360" w:lineRule="auto"/>
        <w:jc w:val="both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423"/>
        <w:gridCol w:w="4001"/>
      </w:tblGrid>
      <w:tr w:rsidR="00DB423F" w14:paraId="4754C418" w14:textId="77777777" w:rsidTr="00F341C1">
        <w:tc>
          <w:tcPr>
            <w:tcW w:w="4500" w:type="dxa"/>
          </w:tcPr>
          <w:p w14:paraId="2C79044C" w14:textId="28176B2B" w:rsidR="00DB423F" w:rsidRDefault="00DB423F" w:rsidP="00502E65">
            <w:pPr>
              <w:tabs>
                <w:tab w:val="num" w:pos="1080"/>
              </w:tabs>
              <w:spacing w:line="360" w:lineRule="auto"/>
              <w:jc w:val="both"/>
            </w:pPr>
            <w:r>
              <w:t xml:space="preserve">V Třebíči dne </w:t>
            </w:r>
            <w:r w:rsidR="0038223C">
              <w:t>2</w:t>
            </w:r>
            <w:r w:rsidR="004920A4">
              <w:t>5</w:t>
            </w:r>
            <w:r w:rsidR="00502E65">
              <w:t>.</w:t>
            </w:r>
            <w:r w:rsidR="004920A4">
              <w:t xml:space="preserve">4. </w:t>
            </w:r>
            <w:r>
              <w:t>20</w:t>
            </w:r>
            <w:r w:rsidR="0038223C">
              <w:t>2</w:t>
            </w:r>
            <w:r w:rsidR="004920A4">
              <w:t>4</w:t>
            </w:r>
          </w:p>
        </w:tc>
        <w:tc>
          <w:tcPr>
            <w:tcW w:w="4064" w:type="dxa"/>
          </w:tcPr>
          <w:p w14:paraId="39A69952" w14:textId="7D39B73A" w:rsidR="00DB423F" w:rsidRDefault="0038223C" w:rsidP="00F341C1">
            <w:pPr>
              <w:tabs>
                <w:tab w:val="num" w:pos="1080"/>
              </w:tabs>
              <w:spacing w:line="360" w:lineRule="auto"/>
              <w:jc w:val="both"/>
            </w:pPr>
            <w:r>
              <w:t>Bc. Michaela Pyrochtová</w:t>
            </w:r>
          </w:p>
        </w:tc>
      </w:tr>
      <w:tr w:rsidR="00DB423F" w14:paraId="1C618DC5" w14:textId="77777777" w:rsidTr="00F341C1">
        <w:tc>
          <w:tcPr>
            <w:tcW w:w="4500" w:type="dxa"/>
          </w:tcPr>
          <w:p w14:paraId="19F39660" w14:textId="77777777" w:rsidR="00DB423F" w:rsidRDefault="00DB423F" w:rsidP="00F341C1">
            <w:pPr>
              <w:tabs>
                <w:tab w:val="num" w:pos="1080"/>
              </w:tabs>
              <w:spacing w:line="360" w:lineRule="auto"/>
              <w:jc w:val="both"/>
            </w:pPr>
          </w:p>
        </w:tc>
        <w:tc>
          <w:tcPr>
            <w:tcW w:w="4064" w:type="dxa"/>
          </w:tcPr>
          <w:p w14:paraId="30DCA98F" w14:textId="77777777" w:rsidR="00DB423F" w:rsidRDefault="00B75DDE" w:rsidP="00F341C1">
            <w:pPr>
              <w:tabs>
                <w:tab w:val="num" w:pos="1080"/>
              </w:tabs>
              <w:spacing w:line="360" w:lineRule="auto"/>
              <w:jc w:val="both"/>
            </w:pPr>
            <w:r>
              <w:t>ředitelka mateřské školy</w:t>
            </w:r>
          </w:p>
        </w:tc>
      </w:tr>
    </w:tbl>
    <w:p w14:paraId="65888898" w14:textId="77777777" w:rsidR="0065495D" w:rsidRDefault="0065495D" w:rsidP="008E7D63">
      <w:pPr>
        <w:tabs>
          <w:tab w:val="num" w:pos="1080"/>
        </w:tabs>
        <w:spacing w:line="360" w:lineRule="auto"/>
        <w:jc w:val="both"/>
      </w:pPr>
    </w:p>
    <w:p w14:paraId="41ED1ABE" w14:textId="77777777" w:rsidR="000710FF" w:rsidRDefault="00077BD9" w:rsidP="008E7D63">
      <w:pPr>
        <w:tabs>
          <w:tab w:val="num" w:pos="1080"/>
        </w:tabs>
        <w:spacing w:line="360" w:lineRule="auto"/>
        <w:jc w:val="both"/>
      </w:pPr>
      <w:r>
        <w:t>Úprava ŠŘ</w:t>
      </w:r>
      <w:r w:rsidR="000710FF">
        <w:t>:</w:t>
      </w:r>
    </w:p>
    <w:p w14:paraId="4027B79A" w14:textId="77777777" w:rsidR="000710FF" w:rsidRDefault="000710FF" w:rsidP="000710FF">
      <w:pPr>
        <w:spacing w:before="120"/>
        <w:ind w:left="567"/>
        <w:jc w:val="both"/>
      </w:pPr>
      <w:r>
        <w:t xml:space="preserve">II. </w:t>
      </w:r>
      <w:r w:rsidRPr="000710FF">
        <w:t>Provoz a vnitřní režim školy</w:t>
      </w:r>
      <w:r>
        <w:t xml:space="preserve"> - </w:t>
      </w:r>
      <w:r w:rsidRPr="000710FF">
        <w:t>Ú</w:t>
      </w:r>
      <w:r>
        <w:t>plata za školní stravování dětí.</w:t>
      </w:r>
    </w:p>
    <w:p w14:paraId="4EBB5AD9" w14:textId="77777777" w:rsidR="000710FF" w:rsidRDefault="000710FF" w:rsidP="000710FF">
      <w:pPr>
        <w:spacing w:before="120"/>
        <w:ind w:left="567"/>
        <w:jc w:val="both"/>
      </w:pPr>
    </w:p>
    <w:p w14:paraId="049910C0" w14:textId="77777777" w:rsidR="000710FF" w:rsidRDefault="000710FF" w:rsidP="000710FF">
      <w:pPr>
        <w:spacing w:before="120"/>
        <w:ind w:left="567"/>
        <w:jc w:val="both"/>
      </w:pPr>
    </w:p>
    <w:p w14:paraId="7F244806" w14:textId="2E3395B7" w:rsidR="00077BD9" w:rsidRDefault="00077BD9" w:rsidP="000710FF">
      <w:pPr>
        <w:spacing w:before="120"/>
        <w:ind w:left="567"/>
        <w:jc w:val="both"/>
      </w:pPr>
      <w:r>
        <w:t>Projednáno na pedagogické radě 2</w:t>
      </w:r>
      <w:r w:rsidR="004920A4">
        <w:t>2</w:t>
      </w:r>
      <w:r>
        <w:t>.</w:t>
      </w:r>
      <w:r w:rsidR="004920A4">
        <w:t xml:space="preserve"> 4</w:t>
      </w:r>
      <w:r w:rsidR="000710FF">
        <w:t>.</w:t>
      </w:r>
      <w:r w:rsidR="004920A4">
        <w:t xml:space="preserve"> </w:t>
      </w:r>
      <w:r w:rsidR="000710FF">
        <w:t>20</w:t>
      </w:r>
      <w:r w:rsidR="0038223C">
        <w:t>2</w:t>
      </w:r>
      <w:r w:rsidR="004920A4">
        <w:t>4</w:t>
      </w:r>
      <w:r w:rsidR="000710FF">
        <w:t xml:space="preserve">                </w:t>
      </w:r>
    </w:p>
    <w:p w14:paraId="2DEC09D0" w14:textId="77777777" w:rsidR="00077BD9" w:rsidRDefault="00077BD9" w:rsidP="000710FF">
      <w:pPr>
        <w:spacing w:before="120"/>
        <w:ind w:left="567"/>
        <w:jc w:val="both"/>
      </w:pPr>
    </w:p>
    <w:p w14:paraId="53413F50" w14:textId="2E21A11E" w:rsidR="000710FF" w:rsidRDefault="004920A4" w:rsidP="000710FF">
      <w:pPr>
        <w:spacing w:before="120"/>
        <w:ind w:left="567"/>
        <w:jc w:val="both"/>
        <w:rPr>
          <w:b/>
          <w:sz w:val="16"/>
          <w:szCs w:val="16"/>
        </w:rPr>
      </w:pPr>
      <w:r>
        <w:t>Bc. Michaela Pyrochtová</w:t>
      </w:r>
      <w:r w:rsidR="000710FF">
        <w:t xml:space="preserve"> – ředitelka </w:t>
      </w:r>
      <w:r>
        <w:t>Sp</w:t>
      </w:r>
      <w:r w:rsidR="000710FF">
        <w:t>MŠ</w:t>
      </w:r>
    </w:p>
    <w:p w14:paraId="0926B63C" w14:textId="77777777" w:rsidR="0065495D" w:rsidRDefault="00D905DF" w:rsidP="0065495D">
      <w:pPr>
        <w:jc w:val="center"/>
      </w:pPr>
      <w:r>
        <w:br w:type="page"/>
      </w:r>
      <w:r w:rsidR="0065495D">
        <w:lastRenderedPageBreak/>
        <w:t>Školní řád MŠ Třebíč, ul. U Obůrky</w:t>
      </w:r>
    </w:p>
    <w:p w14:paraId="2D29CAEE" w14:textId="77777777" w:rsidR="0065495D" w:rsidRPr="0065495D" w:rsidRDefault="0065495D" w:rsidP="0065495D">
      <w:pPr>
        <w:jc w:val="center"/>
      </w:pPr>
    </w:p>
    <w:p w14:paraId="375AC99A" w14:textId="77777777" w:rsidR="00C310CC" w:rsidRDefault="00C310CC" w:rsidP="00C310CC">
      <w:pPr>
        <w:jc w:val="center"/>
        <w:rPr>
          <w:b/>
          <w:sz w:val="32"/>
          <w:szCs w:val="32"/>
        </w:rPr>
      </w:pPr>
      <w:r w:rsidRPr="00C310CC">
        <w:rPr>
          <w:b/>
          <w:sz w:val="32"/>
          <w:szCs w:val="32"/>
        </w:rPr>
        <w:t>Dodatek č. 1 ke školnímu řádu mateřské školy</w:t>
      </w:r>
      <w:r>
        <w:rPr>
          <w:b/>
          <w:sz w:val="32"/>
          <w:szCs w:val="32"/>
        </w:rPr>
        <w:t xml:space="preserve"> </w:t>
      </w:r>
    </w:p>
    <w:p w14:paraId="30F4FB2D" w14:textId="77777777" w:rsidR="00C310CC" w:rsidRPr="00C310CC" w:rsidRDefault="00C310CC" w:rsidP="00C310CC">
      <w:pPr>
        <w:jc w:val="center"/>
        <w:rPr>
          <w:b/>
          <w:sz w:val="32"/>
          <w:szCs w:val="32"/>
        </w:rPr>
      </w:pPr>
    </w:p>
    <w:p w14:paraId="4154CC35" w14:textId="77777777" w:rsidR="00C310CC" w:rsidRDefault="00C310CC" w:rsidP="00C310CC">
      <w:pPr>
        <w:tabs>
          <w:tab w:val="num" w:pos="1080"/>
        </w:tabs>
        <w:spacing w:line="360" w:lineRule="auto"/>
        <w:jc w:val="center"/>
        <w:rPr>
          <w:b/>
          <w:sz w:val="32"/>
          <w:szCs w:val="32"/>
        </w:rPr>
      </w:pPr>
      <w:r w:rsidRPr="00C310CC">
        <w:rPr>
          <w:b/>
          <w:sz w:val="32"/>
          <w:szCs w:val="32"/>
        </w:rPr>
        <w:t>Režim dne</w:t>
      </w:r>
      <w:r>
        <w:rPr>
          <w:b/>
          <w:sz w:val="32"/>
          <w:szCs w:val="32"/>
        </w:rPr>
        <w:t>:</w:t>
      </w:r>
    </w:p>
    <w:p w14:paraId="6D2AE571" w14:textId="77777777" w:rsidR="00C310CC" w:rsidRDefault="00C310CC" w:rsidP="00937BC2">
      <w:pPr>
        <w:pStyle w:val="Odstavec"/>
        <w:spacing w:before="0" w:line="360" w:lineRule="auto"/>
        <w:ind w:firstLine="709"/>
      </w:pPr>
      <w:r w:rsidRPr="00937BC2">
        <w:t>Příchod rodičů s dětmi do MŠ – individuální rozhovory s rodi</w:t>
      </w:r>
      <w:r w:rsidR="00AB5D5E">
        <w:t>či, přivítání učitelky s dětmi.</w:t>
      </w:r>
    </w:p>
    <w:p w14:paraId="21B1183D" w14:textId="77777777" w:rsidR="00E10C2C" w:rsidRPr="00937BC2" w:rsidRDefault="00E10C2C" w:rsidP="00937BC2">
      <w:pPr>
        <w:pStyle w:val="Odstavec"/>
        <w:spacing w:before="0" w:line="360" w:lineRule="auto"/>
        <w:ind w:firstLine="709"/>
      </w:pPr>
    </w:p>
    <w:p w14:paraId="21FB9D20" w14:textId="77777777" w:rsidR="00E10C2C" w:rsidRDefault="00937BC2" w:rsidP="00937BC2">
      <w:pPr>
        <w:pStyle w:val="Odstavec"/>
        <w:spacing w:before="0" w:line="360" w:lineRule="auto"/>
        <w:ind w:firstLine="709"/>
      </w:pPr>
      <w:r w:rsidRPr="00E10C2C">
        <w:rPr>
          <w:b/>
          <w:sz w:val="28"/>
          <w:szCs w:val="28"/>
        </w:rPr>
        <w:t>6:00 – 9:30 hod</w:t>
      </w:r>
      <w:r w:rsidRPr="0065495D">
        <w:rPr>
          <w:b/>
          <w:sz w:val="28"/>
          <w:szCs w:val="28"/>
        </w:rPr>
        <w:t>.</w:t>
      </w:r>
      <w:r w:rsidR="00E10C2C" w:rsidRPr="0065495D">
        <w:rPr>
          <w:b/>
          <w:sz w:val="28"/>
          <w:szCs w:val="28"/>
        </w:rPr>
        <w:t>:</w:t>
      </w:r>
    </w:p>
    <w:p w14:paraId="4CC79A9C" w14:textId="77777777" w:rsidR="00C310CC" w:rsidRPr="00937BC2" w:rsidRDefault="00E10C2C" w:rsidP="00937BC2">
      <w:pPr>
        <w:pStyle w:val="Odstavec"/>
        <w:spacing w:before="0" w:line="360" w:lineRule="auto"/>
        <w:ind w:firstLine="709"/>
      </w:pPr>
      <w:r>
        <w:t>-</w:t>
      </w:r>
      <w:r w:rsidR="008E0B02">
        <w:t xml:space="preserve"> </w:t>
      </w:r>
      <w:r w:rsidR="00C310CC" w:rsidRPr="00E10C2C">
        <w:rPr>
          <w:b/>
        </w:rPr>
        <w:t>spontánní hry</w:t>
      </w:r>
      <w:r w:rsidR="00C310CC" w:rsidRPr="00937BC2">
        <w:t xml:space="preserve"> - prolínají celým </w:t>
      </w:r>
      <w:r w:rsidR="00937BC2">
        <w:t>dnem v závislosti na potřebách,</w:t>
      </w:r>
      <w:r w:rsidR="00C310CC" w:rsidRPr="00937BC2">
        <w:t xml:space="preserve"> schopnostech a věku dětí, rozvíjí </w:t>
      </w:r>
      <w:r w:rsidR="00937BC2">
        <w:t xml:space="preserve">základní vědomosti, dovednosti </w:t>
      </w:r>
      <w:r w:rsidR="00C310CC" w:rsidRPr="00937BC2">
        <w:t>a návyky, spontánní sociální učení,</w:t>
      </w:r>
      <w:r w:rsidR="00AB5D5E">
        <w:t xml:space="preserve"> založené na </w:t>
      </w:r>
      <w:r w:rsidR="00937BC2">
        <w:t>principu přirozené</w:t>
      </w:r>
      <w:r w:rsidR="00C310CC" w:rsidRPr="00937BC2">
        <w:t xml:space="preserve"> nápodoby. </w:t>
      </w:r>
    </w:p>
    <w:p w14:paraId="20831F2D" w14:textId="77777777" w:rsidR="00C310CC" w:rsidRPr="00937BC2" w:rsidRDefault="00937BC2" w:rsidP="00937BC2">
      <w:pPr>
        <w:pStyle w:val="Odstavec"/>
        <w:spacing w:before="0" w:line="360" w:lineRule="auto"/>
        <w:ind w:firstLine="709"/>
      </w:pPr>
      <w:r>
        <w:t>-</w:t>
      </w:r>
      <w:r w:rsidR="008E0B02">
        <w:t xml:space="preserve"> </w:t>
      </w:r>
      <w:r w:rsidR="00C310CC" w:rsidRPr="00E10C2C">
        <w:rPr>
          <w:b/>
        </w:rPr>
        <w:t>vzdělávací činnosti</w:t>
      </w:r>
      <w:r w:rsidR="00C310CC" w:rsidRPr="00937BC2">
        <w:t xml:space="preserve"> – dítě si vybírá z činností nabízených </w:t>
      </w:r>
      <w:r>
        <w:t>učitelkou</w:t>
      </w:r>
      <w:r w:rsidR="00AB5D5E">
        <w:t xml:space="preserve"> nebo si </w:t>
      </w:r>
      <w:r w:rsidR="00C310CC" w:rsidRPr="00937BC2">
        <w:t xml:space="preserve">spontánně zvolí vlastní činnost a hru. Učitelka rozvíjí osobnost dítěte po stránce rozumové i pohybové skloubením předem připravených aktivit a předem připravených činností, podporující dětskou zvídavost a potřebu objevovat. </w:t>
      </w:r>
    </w:p>
    <w:p w14:paraId="614FC648" w14:textId="77777777" w:rsidR="00C310CC" w:rsidRDefault="00937BC2" w:rsidP="00937BC2">
      <w:pPr>
        <w:pStyle w:val="Odstavec"/>
        <w:spacing w:before="0" w:line="360" w:lineRule="auto"/>
        <w:ind w:firstLine="709"/>
      </w:pPr>
      <w:r w:rsidRPr="00E10C2C">
        <w:rPr>
          <w:b/>
        </w:rPr>
        <w:t>-</w:t>
      </w:r>
      <w:r w:rsidR="008E0B02">
        <w:rPr>
          <w:b/>
        </w:rPr>
        <w:t xml:space="preserve"> </w:t>
      </w:r>
      <w:r w:rsidR="00C310CC" w:rsidRPr="00E10C2C">
        <w:rPr>
          <w:b/>
        </w:rPr>
        <w:t>zdravotně preventivní pohybové aktivity</w:t>
      </w:r>
      <w:r w:rsidR="00C310CC" w:rsidRPr="00937BC2">
        <w:t xml:space="preserve"> – probí</w:t>
      </w:r>
      <w:r w:rsidR="00AB5D5E">
        <w:t>hají v průběhu celého dne jak v </w:t>
      </w:r>
      <w:r w:rsidR="00C310CC" w:rsidRPr="00937BC2">
        <w:t xml:space="preserve">budově, tak na zahradě školy. </w:t>
      </w:r>
    </w:p>
    <w:p w14:paraId="4C769631" w14:textId="77777777" w:rsidR="00E10C2C" w:rsidRPr="00937BC2" w:rsidRDefault="00E10C2C" w:rsidP="00937BC2">
      <w:pPr>
        <w:pStyle w:val="Odstavec"/>
        <w:spacing w:before="0" w:line="360" w:lineRule="auto"/>
        <w:ind w:firstLine="709"/>
      </w:pPr>
    </w:p>
    <w:p w14:paraId="7C6CAE10" w14:textId="77777777" w:rsidR="00E10C2C" w:rsidRDefault="00603BE0" w:rsidP="00150323">
      <w:pPr>
        <w:pStyle w:val="Odstavec"/>
        <w:spacing w:before="0" w:line="360" w:lineRule="auto"/>
        <w:ind w:firstLine="709"/>
      </w:pPr>
      <w:r>
        <w:rPr>
          <w:b/>
          <w:sz w:val="28"/>
          <w:szCs w:val="28"/>
        </w:rPr>
        <w:t>9:00 – 9:3</w:t>
      </w:r>
      <w:r w:rsidR="00937BC2" w:rsidRPr="00E10C2C">
        <w:rPr>
          <w:b/>
          <w:sz w:val="28"/>
          <w:szCs w:val="28"/>
        </w:rPr>
        <w:t>0 hod</w:t>
      </w:r>
      <w:r w:rsidR="00937BC2" w:rsidRPr="0065495D">
        <w:rPr>
          <w:b/>
          <w:sz w:val="28"/>
          <w:szCs w:val="28"/>
        </w:rPr>
        <w:t>.</w:t>
      </w:r>
      <w:r w:rsidR="00E10C2C" w:rsidRPr="0065495D">
        <w:rPr>
          <w:b/>
          <w:sz w:val="28"/>
          <w:szCs w:val="28"/>
        </w:rPr>
        <w:t>:</w:t>
      </w:r>
    </w:p>
    <w:p w14:paraId="705E9AF7" w14:textId="77777777" w:rsidR="00C310CC" w:rsidRDefault="00E10C2C" w:rsidP="00150323">
      <w:pPr>
        <w:pStyle w:val="Odstavec"/>
        <w:spacing w:before="0" w:line="360" w:lineRule="auto"/>
        <w:ind w:firstLine="709"/>
      </w:pPr>
      <w:r>
        <w:t>-</w:t>
      </w:r>
      <w:r w:rsidR="008E0B02">
        <w:t xml:space="preserve"> </w:t>
      </w:r>
      <w:r w:rsidR="00C310CC" w:rsidRPr="00E10C2C">
        <w:rPr>
          <w:b/>
        </w:rPr>
        <w:t>osobní hygiena, svačina a pitný režim</w:t>
      </w:r>
      <w:r w:rsidR="00C310CC" w:rsidRPr="00937BC2">
        <w:t xml:space="preserve"> – je zajištěn v každé třídě</w:t>
      </w:r>
      <w:r w:rsidR="00937BC2">
        <w:t xml:space="preserve"> </w:t>
      </w:r>
      <w:r w:rsidR="00C310CC" w:rsidRPr="00937BC2">
        <w:t xml:space="preserve">po celý den. </w:t>
      </w:r>
      <w:r w:rsidR="00937BC2">
        <w:t>Mladší děti si nalévají čaj do skleniček nebo jim ho na požádání nalévá učitelka, starší děti</w:t>
      </w:r>
      <w:r w:rsidR="00AB5D5E">
        <w:t xml:space="preserve"> si </w:t>
      </w:r>
      <w:r w:rsidR="00937BC2">
        <w:t>nalévají čaj do svých hrníčků</w:t>
      </w:r>
      <w:r w:rsidR="00150323">
        <w:t xml:space="preserve"> z konvic, které jsou po celou dobu ve třídě na dostupném místě. Mytí nádobí</w:t>
      </w:r>
      <w:r w:rsidR="00C310CC" w:rsidRPr="00937BC2">
        <w:t xml:space="preserve"> zajišťují pí kuchařky. Nápo</w:t>
      </w:r>
      <w:r w:rsidR="00150323">
        <w:t>je jsou pravidelně obměňovány (</w:t>
      </w:r>
      <w:r w:rsidR="00C310CC" w:rsidRPr="00937BC2">
        <w:t xml:space="preserve">šťávy, vitamínové nápoje, ovocné čaje,…) </w:t>
      </w:r>
    </w:p>
    <w:p w14:paraId="786BD902" w14:textId="77777777" w:rsidR="00603BE0" w:rsidRPr="00937BC2" w:rsidRDefault="00603BE0" w:rsidP="00150323">
      <w:pPr>
        <w:pStyle w:val="Odstavec"/>
        <w:spacing w:before="0" w:line="360" w:lineRule="auto"/>
        <w:ind w:firstLine="709"/>
      </w:pPr>
    </w:p>
    <w:p w14:paraId="65A11CC2" w14:textId="77777777" w:rsidR="00603BE0" w:rsidRPr="00603BE0" w:rsidRDefault="00603BE0" w:rsidP="00937BC2">
      <w:pPr>
        <w:pStyle w:val="Odstavec"/>
        <w:spacing w:before="0" w:line="360" w:lineRule="auto"/>
        <w:ind w:firstLine="709"/>
        <w:rPr>
          <w:b/>
          <w:sz w:val="28"/>
          <w:szCs w:val="28"/>
        </w:rPr>
      </w:pPr>
    </w:p>
    <w:p w14:paraId="70D93D7A" w14:textId="52F9C586" w:rsidR="00603BE0" w:rsidRDefault="0038223C" w:rsidP="00150323">
      <w:pPr>
        <w:pStyle w:val="Odstavec"/>
        <w:spacing w:before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26FF4">
        <w:rPr>
          <w:b/>
          <w:sz w:val="28"/>
          <w:szCs w:val="28"/>
        </w:rPr>
        <w:t>30</w:t>
      </w:r>
      <w:r w:rsidR="00150323" w:rsidRPr="00603BE0">
        <w:rPr>
          <w:b/>
          <w:sz w:val="28"/>
          <w:szCs w:val="28"/>
        </w:rPr>
        <w:t>– 11:</w:t>
      </w:r>
      <w:r>
        <w:rPr>
          <w:b/>
          <w:sz w:val="28"/>
          <w:szCs w:val="28"/>
        </w:rPr>
        <w:t>30</w:t>
      </w:r>
      <w:r w:rsidR="00150323" w:rsidRPr="00603BE0">
        <w:rPr>
          <w:b/>
          <w:sz w:val="28"/>
          <w:szCs w:val="28"/>
        </w:rPr>
        <w:t xml:space="preserve"> hod</w:t>
      </w:r>
      <w:r w:rsidR="00150323" w:rsidRPr="0065495D">
        <w:rPr>
          <w:b/>
          <w:sz w:val="28"/>
          <w:szCs w:val="28"/>
        </w:rPr>
        <w:t>.</w:t>
      </w:r>
      <w:r w:rsidR="00603BE0" w:rsidRPr="0065495D">
        <w:rPr>
          <w:b/>
          <w:sz w:val="28"/>
          <w:szCs w:val="28"/>
        </w:rPr>
        <w:t>:</w:t>
      </w:r>
    </w:p>
    <w:p w14:paraId="4B287760" w14:textId="0158FFFE" w:rsidR="00026FF4" w:rsidRDefault="00026FF4" w:rsidP="00026FF4">
      <w:pPr>
        <w:pStyle w:val="Odstavec"/>
        <w:spacing w:before="0" w:line="360" w:lineRule="auto"/>
        <w:ind w:firstLine="709"/>
        <w:rPr>
          <w:b/>
        </w:rPr>
      </w:pPr>
      <w:r>
        <w:t xml:space="preserve">- </w:t>
      </w:r>
      <w:r w:rsidRPr="00603BE0">
        <w:rPr>
          <w:b/>
        </w:rPr>
        <w:t>postupná příprava na pobyt venku</w:t>
      </w:r>
    </w:p>
    <w:p w14:paraId="59186CF3" w14:textId="77777777" w:rsidR="00C310CC" w:rsidRDefault="00603BE0" w:rsidP="00150323">
      <w:pPr>
        <w:pStyle w:val="Odstavec"/>
        <w:spacing w:before="0" w:line="360" w:lineRule="auto"/>
        <w:ind w:firstLine="709"/>
      </w:pPr>
      <w:r>
        <w:t>-</w:t>
      </w:r>
      <w:r w:rsidR="008E0B02">
        <w:t xml:space="preserve"> </w:t>
      </w:r>
      <w:r w:rsidR="00C310CC" w:rsidRPr="00603BE0">
        <w:rPr>
          <w:b/>
        </w:rPr>
        <w:t>pobyt venku</w:t>
      </w:r>
      <w:r w:rsidR="00C310CC" w:rsidRPr="00937BC2">
        <w:t xml:space="preserve"> – organizace dle počasí, o</w:t>
      </w:r>
      <w:r w:rsidR="00150323">
        <w:t>bsahuje všechny úkoly výchovně</w:t>
      </w:r>
      <w:r w:rsidR="00C310CC" w:rsidRPr="00937BC2">
        <w:t xml:space="preserve"> vzdělávac</w:t>
      </w:r>
      <w:r w:rsidR="00150323">
        <w:t xml:space="preserve">ího procesu s důrazem na zdravotní a fyziologické působení </w:t>
      </w:r>
      <w:r w:rsidR="00C310CC" w:rsidRPr="00937BC2">
        <w:t>na individuální osobnost dítěte. V této době</w:t>
      </w:r>
      <w:r w:rsidR="00150323">
        <w:t xml:space="preserve"> mohou probíhat divadla a </w:t>
      </w:r>
      <w:r w:rsidR="00C310CC" w:rsidRPr="00937BC2">
        <w:t>jiné aktivity dle měsíčn</w:t>
      </w:r>
      <w:r w:rsidR="00150323">
        <w:t>ího zajištění kulturních akcí v MŠ.</w:t>
      </w:r>
    </w:p>
    <w:p w14:paraId="19189B65" w14:textId="77777777" w:rsidR="00603BE0" w:rsidRPr="00937BC2" w:rsidRDefault="00603BE0" w:rsidP="00150323">
      <w:pPr>
        <w:pStyle w:val="Odstavec"/>
        <w:spacing w:before="0" w:line="360" w:lineRule="auto"/>
        <w:ind w:firstLine="709"/>
      </w:pPr>
    </w:p>
    <w:p w14:paraId="600E217E" w14:textId="77777777" w:rsidR="00603BE0" w:rsidRDefault="00150323" w:rsidP="00937BC2">
      <w:pPr>
        <w:pStyle w:val="Odstavec"/>
        <w:spacing w:before="0" w:line="360" w:lineRule="auto"/>
        <w:ind w:firstLine="709"/>
        <w:rPr>
          <w:b/>
          <w:sz w:val="28"/>
          <w:szCs w:val="28"/>
        </w:rPr>
      </w:pPr>
      <w:r w:rsidRPr="00603BE0">
        <w:rPr>
          <w:b/>
          <w:sz w:val="28"/>
          <w:szCs w:val="28"/>
        </w:rPr>
        <w:lastRenderedPageBreak/>
        <w:t>12:00 – 12:30 hod.</w:t>
      </w:r>
      <w:r w:rsidR="00603BE0">
        <w:rPr>
          <w:b/>
          <w:sz w:val="28"/>
          <w:szCs w:val="28"/>
        </w:rPr>
        <w:t>:</w:t>
      </w:r>
    </w:p>
    <w:p w14:paraId="1927DAA2" w14:textId="77777777" w:rsidR="00C310CC" w:rsidRDefault="00603BE0" w:rsidP="00937BC2">
      <w:pPr>
        <w:pStyle w:val="Odstavec"/>
        <w:spacing w:before="0" w:line="360" w:lineRule="auto"/>
        <w:ind w:firstLine="709"/>
        <w:rPr>
          <w:b/>
        </w:rPr>
      </w:pPr>
      <w:r>
        <w:t>-</w:t>
      </w:r>
      <w:r w:rsidR="008E0B02">
        <w:rPr>
          <w:b/>
        </w:rPr>
        <w:t xml:space="preserve"> p</w:t>
      </w:r>
      <w:r w:rsidR="00C310CC" w:rsidRPr="00603BE0">
        <w:rPr>
          <w:b/>
        </w:rPr>
        <w:t xml:space="preserve">říprava na oběd, osobní </w:t>
      </w:r>
      <w:r w:rsidR="00150323" w:rsidRPr="00603BE0">
        <w:rPr>
          <w:b/>
        </w:rPr>
        <w:t>hygiena dětí, oběd.</w:t>
      </w:r>
    </w:p>
    <w:p w14:paraId="3AEBBAB9" w14:textId="2B22FDFC" w:rsidR="00C310CC" w:rsidRDefault="00C310CC" w:rsidP="0038223C">
      <w:pPr>
        <w:pStyle w:val="Odstavec"/>
        <w:spacing w:before="0" w:line="360" w:lineRule="auto"/>
        <w:ind w:firstLine="0"/>
        <w:rPr>
          <w:b/>
        </w:rPr>
      </w:pPr>
    </w:p>
    <w:p w14:paraId="00672367" w14:textId="77777777" w:rsidR="00603BE0" w:rsidRPr="00937BC2" w:rsidRDefault="00603BE0" w:rsidP="00150323">
      <w:pPr>
        <w:pStyle w:val="Odstavec"/>
        <w:spacing w:before="0" w:line="360" w:lineRule="auto"/>
        <w:ind w:firstLine="709"/>
      </w:pPr>
    </w:p>
    <w:p w14:paraId="0FC5D1E1" w14:textId="373D15F2" w:rsidR="00603BE0" w:rsidRDefault="00E10C2C" w:rsidP="00E10C2C">
      <w:pPr>
        <w:pStyle w:val="Odstavec"/>
        <w:spacing w:before="0" w:line="360" w:lineRule="auto"/>
        <w:ind w:firstLine="709"/>
        <w:rPr>
          <w:sz w:val="28"/>
          <w:szCs w:val="28"/>
        </w:rPr>
      </w:pPr>
      <w:bookmarkStart w:id="2" w:name="_Hlk163052072"/>
      <w:r w:rsidRPr="00603BE0">
        <w:rPr>
          <w:b/>
          <w:sz w:val="28"/>
          <w:szCs w:val="28"/>
        </w:rPr>
        <w:t>12:30 – 1</w:t>
      </w:r>
      <w:r w:rsidR="0038223C">
        <w:rPr>
          <w:b/>
          <w:sz w:val="28"/>
          <w:szCs w:val="28"/>
        </w:rPr>
        <w:t>2</w:t>
      </w:r>
      <w:r w:rsidRPr="00603BE0">
        <w:rPr>
          <w:b/>
          <w:sz w:val="28"/>
          <w:szCs w:val="28"/>
        </w:rPr>
        <w:t>:00 hod</w:t>
      </w:r>
      <w:r w:rsidR="00603BE0">
        <w:rPr>
          <w:sz w:val="28"/>
          <w:szCs w:val="28"/>
        </w:rPr>
        <w:t>.:</w:t>
      </w:r>
    </w:p>
    <w:bookmarkEnd w:id="2"/>
    <w:p w14:paraId="6505AEFA" w14:textId="6C33135C" w:rsidR="0038223C" w:rsidRDefault="0038223C" w:rsidP="00E10C2C">
      <w:pPr>
        <w:pStyle w:val="Odstavec"/>
        <w:spacing w:before="0" w:line="360" w:lineRule="auto"/>
        <w:ind w:firstLine="709"/>
        <w:rPr>
          <w:b/>
          <w:bCs/>
          <w:szCs w:val="24"/>
        </w:rPr>
      </w:pPr>
      <w:r w:rsidRPr="0038223C">
        <w:rPr>
          <w:b/>
          <w:bCs/>
          <w:szCs w:val="24"/>
        </w:rPr>
        <w:t>- stolování a oběd</w:t>
      </w:r>
    </w:p>
    <w:p w14:paraId="7BC7E41E" w14:textId="77777777" w:rsidR="0038223C" w:rsidRPr="0038223C" w:rsidRDefault="0038223C" w:rsidP="00E10C2C">
      <w:pPr>
        <w:pStyle w:val="Odstavec"/>
        <w:spacing w:before="0" w:line="360" w:lineRule="auto"/>
        <w:ind w:firstLine="709"/>
        <w:rPr>
          <w:b/>
          <w:bCs/>
          <w:szCs w:val="24"/>
        </w:rPr>
      </w:pPr>
    </w:p>
    <w:p w14:paraId="07DB24BF" w14:textId="1EDD4EC1" w:rsidR="0038223C" w:rsidRDefault="0038223C" w:rsidP="0038223C">
      <w:pPr>
        <w:pStyle w:val="Odstavec"/>
        <w:spacing w:before="0" w:line="360" w:lineRule="auto"/>
        <w:ind w:firstLine="709"/>
        <w:rPr>
          <w:sz w:val="28"/>
          <w:szCs w:val="28"/>
        </w:rPr>
      </w:pPr>
      <w:r w:rsidRPr="00603BE0">
        <w:rPr>
          <w:b/>
          <w:sz w:val="28"/>
          <w:szCs w:val="28"/>
        </w:rPr>
        <w:t>12:</w:t>
      </w:r>
      <w:r>
        <w:rPr>
          <w:b/>
          <w:sz w:val="28"/>
          <w:szCs w:val="28"/>
        </w:rPr>
        <w:t>00</w:t>
      </w:r>
      <w:r w:rsidRPr="00603BE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4</w:t>
      </w:r>
      <w:r w:rsidRPr="00603BE0">
        <w:rPr>
          <w:b/>
          <w:sz w:val="28"/>
          <w:szCs w:val="28"/>
        </w:rPr>
        <w:t>:00 hod</w:t>
      </w:r>
      <w:r>
        <w:rPr>
          <w:sz w:val="28"/>
          <w:szCs w:val="28"/>
        </w:rPr>
        <w:t>.:</w:t>
      </w:r>
    </w:p>
    <w:p w14:paraId="412D7A99" w14:textId="77777777" w:rsidR="0038223C" w:rsidRPr="0038223C" w:rsidRDefault="0038223C" w:rsidP="00E10C2C">
      <w:pPr>
        <w:pStyle w:val="Odstavec"/>
        <w:spacing w:before="0" w:line="360" w:lineRule="auto"/>
        <w:ind w:firstLine="709"/>
        <w:rPr>
          <w:szCs w:val="24"/>
        </w:rPr>
      </w:pPr>
    </w:p>
    <w:p w14:paraId="331165B4" w14:textId="77777777" w:rsidR="00C310CC" w:rsidRDefault="00603BE0" w:rsidP="00E10C2C">
      <w:pPr>
        <w:pStyle w:val="Odstavec"/>
        <w:spacing w:before="0" w:line="360" w:lineRule="auto"/>
        <w:ind w:firstLine="709"/>
      </w:pPr>
      <w:r>
        <w:t>-</w:t>
      </w:r>
      <w:r w:rsidR="008E0B02">
        <w:t xml:space="preserve"> </w:t>
      </w:r>
      <w:r w:rsidR="00C310CC" w:rsidRPr="00603BE0">
        <w:rPr>
          <w:b/>
        </w:rPr>
        <w:t>osobní hygiena, odpoled</w:t>
      </w:r>
      <w:r w:rsidR="00E10C2C" w:rsidRPr="00603BE0">
        <w:rPr>
          <w:b/>
        </w:rPr>
        <w:t>ní odpočinek</w:t>
      </w:r>
      <w:r w:rsidR="00E10C2C">
        <w:t xml:space="preserve"> – děti odpočívají </w:t>
      </w:r>
      <w:r w:rsidR="00C310CC" w:rsidRPr="00937BC2">
        <w:t xml:space="preserve">dle svých individuálních potřeb. </w:t>
      </w:r>
      <w:r w:rsidR="00E10C2C">
        <w:t>Starší děti, které neusnou, odpočívají asi půl hodin</w:t>
      </w:r>
      <w:r w:rsidR="00AB5D5E">
        <w:t>y při poslechu pohádky. Poté se </w:t>
      </w:r>
      <w:r w:rsidR="00E10C2C">
        <w:t>mohou postupně</w:t>
      </w:r>
      <w:r w:rsidR="00C310CC" w:rsidRPr="00937BC2">
        <w:t xml:space="preserve"> zúčastňovat klidových aktivit tak, aby nerušily spící děti. </w:t>
      </w:r>
    </w:p>
    <w:p w14:paraId="3D777EBE" w14:textId="77777777" w:rsidR="00603BE0" w:rsidRPr="00603BE0" w:rsidRDefault="00603BE0" w:rsidP="00E10C2C">
      <w:pPr>
        <w:pStyle w:val="Odstavec"/>
        <w:spacing w:before="0" w:line="360" w:lineRule="auto"/>
        <w:ind w:firstLine="709"/>
        <w:rPr>
          <w:b/>
          <w:sz w:val="28"/>
          <w:szCs w:val="28"/>
        </w:rPr>
      </w:pPr>
    </w:p>
    <w:p w14:paraId="2C460E99" w14:textId="77777777" w:rsidR="00603BE0" w:rsidRDefault="00E10C2C" w:rsidP="00937BC2">
      <w:pPr>
        <w:pStyle w:val="Odstavec"/>
        <w:spacing w:before="0" w:line="360" w:lineRule="auto"/>
        <w:ind w:firstLine="709"/>
        <w:rPr>
          <w:sz w:val="28"/>
          <w:szCs w:val="28"/>
        </w:rPr>
      </w:pPr>
      <w:r w:rsidRPr="00603BE0">
        <w:rPr>
          <w:b/>
          <w:sz w:val="28"/>
          <w:szCs w:val="28"/>
        </w:rPr>
        <w:t>14:00 – 14:30</w:t>
      </w:r>
      <w:r w:rsidR="00C310CC" w:rsidRPr="00603BE0">
        <w:rPr>
          <w:b/>
          <w:sz w:val="28"/>
          <w:szCs w:val="28"/>
        </w:rPr>
        <w:t xml:space="preserve"> hod</w:t>
      </w:r>
      <w:r w:rsidR="00C310CC" w:rsidRPr="00937BC2">
        <w:t>.</w:t>
      </w:r>
      <w:r w:rsidR="00603BE0">
        <w:rPr>
          <w:sz w:val="28"/>
          <w:szCs w:val="28"/>
        </w:rPr>
        <w:t>:</w:t>
      </w:r>
    </w:p>
    <w:p w14:paraId="16AAD9AD" w14:textId="77777777" w:rsidR="00C310CC" w:rsidRDefault="00603BE0" w:rsidP="00937BC2">
      <w:pPr>
        <w:pStyle w:val="Odstavec"/>
        <w:spacing w:before="0" w:line="360" w:lineRule="auto"/>
        <w:ind w:firstLine="709"/>
        <w:rPr>
          <w:b/>
        </w:rPr>
      </w:pPr>
      <w:r w:rsidRPr="00603BE0">
        <w:rPr>
          <w:b/>
        </w:rPr>
        <w:t>-</w:t>
      </w:r>
      <w:r w:rsidR="008E0B02">
        <w:rPr>
          <w:b/>
        </w:rPr>
        <w:t xml:space="preserve"> </w:t>
      </w:r>
      <w:r w:rsidR="00C310CC" w:rsidRPr="00603BE0">
        <w:rPr>
          <w:b/>
        </w:rPr>
        <w:t>osobní hygiena, svačina</w:t>
      </w:r>
    </w:p>
    <w:p w14:paraId="336D9060" w14:textId="77777777" w:rsidR="00603BE0" w:rsidRPr="00603BE0" w:rsidRDefault="00603BE0" w:rsidP="00937BC2">
      <w:pPr>
        <w:pStyle w:val="Odstavec"/>
        <w:spacing w:before="0" w:line="360" w:lineRule="auto"/>
        <w:ind w:firstLine="709"/>
        <w:rPr>
          <w:b/>
        </w:rPr>
      </w:pPr>
    </w:p>
    <w:p w14:paraId="0D487424" w14:textId="77777777" w:rsidR="00603BE0" w:rsidRPr="00603BE0" w:rsidRDefault="00E10C2C" w:rsidP="00937BC2">
      <w:pPr>
        <w:pStyle w:val="Odstavec"/>
        <w:spacing w:before="0" w:line="360" w:lineRule="auto"/>
        <w:ind w:firstLine="709"/>
        <w:rPr>
          <w:b/>
          <w:sz w:val="28"/>
          <w:szCs w:val="28"/>
        </w:rPr>
      </w:pPr>
      <w:r w:rsidRPr="00603BE0">
        <w:rPr>
          <w:b/>
          <w:sz w:val="28"/>
          <w:szCs w:val="28"/>
        </w:rPr>
        <w:t>14:30 – 16:00 hod.</w:t>
      </w:r>
      <w:r w:rsidR="00603BE0" w:rsidRPr="00603BE0">
        <w:rPr>
          <w:b/>
          <w:sz w:val="28"/>
          <w:szCs w:val="28"/>
        </w:rPr>
        <w:t>:</w:t>
      </w:r>
    </w:p>
    <w:p w14:paraId="2F9C4493" w14:textId="77777777" w:rsidR="00C310CC" w:rsidRDefault="00603BE0" w:rsidP="00937BC2">
      <w:pPr>
        <w:pStyle w:val="Odstavec"/>
        <w:spacing w:before="0" w:line="360" w:lineRule="auto"/>
        <w:ind w:firstLine="709"/>
        <w:rPr>
          <w:b/>
        </w:rPr>
      </w:pPr>
      <w:r w:rsidRPr="00603BE0">
        <w:rPr>
          <w:b/>
        </w:rPr>
        <w:t>-</w:t>
      </w:r>
      <w:r w:rsidR="008E0B02">
        <w:rPr>
          <w:b/>
        </w:rPr>
        <w:t xml:space="preserve"> </w:t>
      </w:r>
      <w:r w:rsidR="00C310CC" w:rsidRPr="00603BE0">
        <w:rPr>
          <w:b/>
        </w:rPr>
        <w:t>volné činnosti dětí ve třídě, na terase či školní za</w:t>
      </w:r>
      <w:r w:rsidR="00E10C2C" w:rsidRPr="00603BE0">
        <w:rPr>
          <w:b/>
        </w:rPr>
        <w:t>hradě</w:t>
      </w:r>
    </w:p>
    <w:p w14:paraId="18FF776C" w14:textId="77777777" w:rsidR="00AB5D5E" w:rsidRDefault="00AB5D5E" w:rsidP="00937BC2">
      <w:pPr>
        <w:pStyle w:val="Odstavec"/>
        <w:spacing w:before="0" w:line="360" w:lineRule="auto"/>
        <w:ind w:firstLine="709"/>
        <w:rPr>
          <w:b/>
        </w:rPr>
      </w:pPr>
    </w:p>
    <w:p w14:paraId="1B9530AB" w14:textId="77777777" w:rsidR="00AB5D5E" w:rsidRDefault="00AB5D5E" w:rsidP="00937BC2">
      <w:pPr>
        <w:pStyle w:val="Odstavec"/>
        <w:spacing w:before="0" w:line="360" w:lineRule="auto"/>
        <w:ind w:firstLine="709"/>
        <w:rPr>
          <w:b/>
        </w:rPr>
      </w:pPr>
    </w:p>
    <w:p w14:paraId="4578E012" w14:textId="77777777" w:rsidR="00AB5D5E" w:rsidRDefault="00AB5D5E" w:rsidP="00937BC2">
      <w:pPr>
        <w:pStyle w:val="Odstavec"/>
        <w:spacing w:before="0" w:line="360" w:lineRule="auto"/>
        <w:ind w:firstLine="709"/>
        <w:rPr>
          <w:b/>
        </w:rPr>
      </w:pPr>
    </w:p>
    <w:p w14:paraId="4938E51C" w14:textId="77777777" w:rsidR="00AB5D5E" w:rsidRDefault="00AB5D5E" w:rsidP="00937BC2">
      <w:pPr>
        <w:pStyle w:val="Odstavec"/>
        <w:spacing w:before="0" w:line="360" w:lineRule="auto"/>
        <w:ind w:firstLine="709"/>
        <w:rPr>
          <w:b/>
        </w:rPr>
      </w:pPr>
    </w:p>
    <w:sectPr w:rsidR="00AB5D5E" w:rsidSect="00F74FF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065F9" w14:textId="77777777" w:rsidR="00F74FFC" w:rsidRDefault="00F74FFC">
      <w:r>
        <w:separator/>
      </w:r>
    </w:p>
  </w:endnote>
  <w:endnote w:type="continuationSeparator" w:id="0">
    <w:p w14:paraId="00339ABB" w14:textId="77777777" w:rsidR="00F74FFC" w:rsidRDefault="00F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7F12" w14:textId="77777777" w:rsidR="00935A34" w:rsidRDefault="003E4B6E" w:rsidP="00827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5A3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4A5F0" w14:textId="77777777" w:rsidR="00935A34" w:rsidRDefault="00935A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3BED0" w14:textId="77777777" w:rsidR="00935A34" w:rsidRDefault="003E4B6E" w:rsidP="00827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5A3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135A">
      <w:rPr>
        <w:rStyle w:val="slostrnky"/>
        <w:noProof/>
      </w:rPr>
      <w:t>12</w:t>
    </w:r>
    <w:r>
      <w:rPr>
        <w:rStyle w:val="slostrnky"/>
      </w:rPr>
      <w:fldChar w:fldCharType="end"/>
    </w:r>
  </w:p>
  <w:p w14:paraId="487BF6F2" w14:textId="77777777" w:rsidR="00935A34" w:rsidRDefault="00935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812F9" w14:textId="77777777" w:rsidR="00F74FFC" w:rsidRDefault="00F74FFC">
      <w:r>
        <w:separator/>
      </w:r>
    </w:p>
  </w:footnote>
  <w:footnote w:type="continuationSeparator" w:id="0">
    <w:p w14:paraId="0775ABF7" w14:textId="77777777" w:rsidR="00F74FFC" w:rsidRDefault="00F7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2B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07921"/>
    <w:multiLevelType w:val="multilevel"/>
    <w:tmpl w:val="A164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23CE7"/>
    <w:multiLevelType w:val="hybridMultilevel"/>
    <w:tmpl w:val="8A3C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F96"/>
    <w:multiLevelType w:val="hybridMultilevel"/>
    <w:tmpl w:val="3198246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030B7"/>
    <w:multiLevelType w:val="hybridMultilevel"/>
    <w:tmpl w:val="1D08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8A5"/>
    <w:multiLevelType w:val="hybridMultilevel"/>
    <w:tmpl w:val="6326FCFA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81E19"/>
    <w:multiLevelType w:val="hybridMultilevel"/>
    <w:tmpl w:val="461E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05D52"/>
    <w:multiLevelType w:val="hybridMultilevel"/>
    <w:tmpl w:val="CAF22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0A71"/>
    <w:multiLevelType w:val="singleLevel"/>
    <w:tmpl w:val="5956A1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E0144C7"/>
    <w:multiLevelType w:val="hybridMultilevel"/>
    <w:tmpl w:val="98C0A68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521"/>
    <w:multiLevelType w:val="singleLevel"/>
    <w:tmpl w:val="9D565D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7422F61"/>
    <w:multiLevelType w:val="hybridMultilevel"/>
    <w:tmpl w:val="A268D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4290"/>
    <w:multiLevelType w:val="hybridMultilevel"/>
    <w:tmpl w:val="C6B0D1E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6CED"/>
    <w:multiLevelType w:val="hybridMultilevel"/>
    <w:tmpl w:val="FB1ABE94"/>
    <w:lvl w:ilvl="0" w:tplc="040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3C053AED"/>
    <w:multiLevelType w:val="hybridMultilevel"/>
    <w:tmpl w:val="8E6AFC0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7BD2"/>
    <w:multiLevelType w:val="hybridMultilevel"/>
    <w:tmpl w:val="9C20102E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A7B6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13CAA"/>
    <w:multiLevelType w:val="hybridMultilevel"/>
    <w:tmpl w:val="16A89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55695"/>
    <w:multiLevelType w:val="hybridMultilevel"/>
    <w:tmpl w:val="997C99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1153"/>
    <w:multiLevelType w:val="hybridMultilevel"/>
    <w:tmpl w:val="9858E51A"/>
    <w:lvl w:ilvl="0" w:tplc="D264BDD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9" w15:restartNumberingAfterBreak="0">
    <w:nsid w:val="53D12F9A"/>
    <w:multiLevelType w:val="hybridMultilevel"/>
    <w:tmpl w:val="55866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1719D"/>
    <w:multiLevelType w:val="hybridMultilevel"/>
    <w:tmpl w:val="B1161A2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2D95"/>
    <w:multiLevelType w:val="hybridMultilevel"/>
    <w:tmpl w:val="B2BA3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6A5"/>
    <w:multiLevelType w:val="hybridMultilevel"/>
    <w:tmpl w:val="BCF81C6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AC4B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3A1D"/>
    <w:multiLevelType w:val="hybridMultilevel"/>
    <w:tmpl w:val="915846A0"/>
    <w:lvl w:ilvl="0" w:tplc="A0A2E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A6658"/>
    <w:multiLevelType w:val="hybridMultilevel"/>
    <w:tmpl w:val="64C084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6C7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AA4E1A"/>
    <w:multiLevelType w:val="hybridMultilevel"/>
    <w:tmpl w:val="26EA40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A19B5"/>
    <w:multiLevelType w:val="hybridMultilevel"/>
    <w:tmpl w:val="0BC618AE"/>
    <w:lvl w:ilvl="0" w:tplc="0F6CEDD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8" w15:restartNumberingAfterBreak="0">
    <w:nsid w:val="7CD95AB8"/>
    <w:multiLevelType w:val="hybridMultilevel"/>
    <w:tmpl w:val="D956617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19801">
    <w:abstractNumId w:val="4"/>
  </w:num>
  <w:num w:numId="2" w16cid:durableId="311058417">
    <w:abstractNumId w:val="18"/>
  </w:num>
  <w:num w:numId="3" w16cid:durableId="927226657">
    <w:abstractNumId w:val="0"/>
    <w:lvlOverride w:ilvl="0">
      <w:startOverride w:val="1"/>
    </w:lvlOverride>
  </w:num>
  <w:num w:numId="4" w16cid:durableId="1232621814">
    <w:abstractNumId w:val="10"/>
  </w:num>
  <w:num w:numId="5" w16cid:durableId="1568763876">
    <w:abstractNumId w:val="6"/>
  </w:num>
  <w:num w:numId="6" w16cid:durableId="1941982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2120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6706935">
    <w:abstractNumId w:val="8"/>
    <w:lvlOverride w:ilvl="0">
      <w:startOverride w:val="1"/>
    </w:lvlOverride>
  </w:num>
  <w:num w:numId="9" w16cid:durableId="1621493187">
    <w:abstractNumId w:val="25"/>
    <w:lvlOverride w:ilvl="0">
      <w:startOverride w:val="1"/>
    </w:lvlOverride>
  </w:num>
  <w:num w:numId="10" w16cid:durableId="224995155">
    <w:abstractNumId w:val="16"/>
  </w:num>
  <w:num w:numId="11" w16cid:durableId="887566686">
    <w:abstractNumId w:val="23"/>
  </w:num>
  <w:num w:numId="12" w16cid:durableId="1976909628">
    <w:abstractNumId w:val="1"/>
  </w:num>
  <w:num w:numId="13" w16cid:durableId="2115511582">
    <w:abstractNumId w:val="2"/>
  </w:num>
  <w:num w:numId="14" w16cid:durableId="2133670289">
    <w:abstractNumId w:val="24"/>
  </w:num>
  <w:num w:numId="15" w16cid:durableId="1168441779">
    <w:abstractNumId w:val="21"/>
  </w:num>
  <w:num w:numId="16" w16cid:durableId="1899898108">
    <w:abstractNumId w:val="26"/>
  </w:num>
  <w:num w:numId="17" w16cid:durableId="82772988">
    <w:abstractNumId w:val="5"/>
  </w:num>
  <w:num w:numId="18" w16cid:durableId="727799623">
    <w:abstractNumId w:val="7"/>
  </w:num>
  <w:num w:numId="19" w16cid:durableId="1317343888">
    <w:abstractNumId w:val="11"/>
  </w:num>
  <w:num w:numId="20" w16cid:durableId="1499422171">
    <w:abstractNumId w:val="20"/>
  </w:num>
  <w:num w:numId="21" w16cid:durableId="1230194117">
    <w:abstractNumId w:val="9"/>
  </w:num>
  <w:num w:numId="22" w16cid:durableId="786892853">
    <w:abstractNumId w:val="12"/>
  </w:num>
  <w:num w:numId="23" w16cid:durableId="1188367511">
    <w:abstractNumId w:val="14"/>
  </w:num>
  <w:num w:numId="24" w16cid:durableId="847066255">
    <w:abstractNumId w:val="15"/>
  </w:num>
  <w:num w:numId="25" w16cid:durableId="1474059360">
    <w:abstractNumId w:val="3"/>
  </w:num>
  <w:num w:numId="26" w16cid:durableId="908346961">
    <w:abstractNumId w:val="22"/>
  </w:num>
  <w:num w:numId="27" w16cid:durableId="1677733175">
    <w:abstractNumId w:val="13"/>
  </w:num>
  <w:num w:numId="28" w16cid:durableId="150410229">
    <w:abstractNumId w:val="17"/>
  </w:num>
  <w:num w:numId="29" w16cid:durableId="5280315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6"/>
    <w:rsid w:val="00017A67"/>
    <w:rsid w:val="00026FF4"/>
    <w:rsid w:val="00041B15"/>
    <w:rsid w:val="00041C56"/>
    <w:rsid w:val="000710FF"/>
    <w:rsid w:val="000716A4"/>
    <w:rsid w:val="00077BD9"/>
    <w:rsid w:val="000804CB"/>
    <w:rsid w:val="000D1042"/>
    <w:rsid w:val="000F1833"/>
    <w:rsid w:val="0011532F"/>
    <w:rsid w:val="001418B4"/>
    <w:rsid w:val="00150323"/>
    <w:rsid w:val="00150B8D"/>
    <w:rsid w:val="001526E1"/>
    <w:rsid w:val="0016734C"/>
    <w:rsid w:val="00190EB7"/>
    <w:rsid w:val="001A2097"/>
    <w:rsid w:val="001A6A98"/>
    <w:rsid w:val="001D19B2"/>
    <w:rsid w:val="002003B3"/>
    <w:rsid w:val="00207E3B"/>
    <w:rsid w:val="002317E1"/>
    <w:rsid w:val="0024103E"/>
    <w:rsid w:val="0025359E"/>
    <w:rsid w:val="00256116"/>
    <w:rsid w:val="0025631F"/>
    <w:rsid w:val="00274DC0"/>
    <w:rsid w:val="002A4EDE"/>
    <w:rsid w:val="002E7106"/>
    <w:rsid w:val="002F1A21"/>
    <w:rsid w:val="003145D8"/>
    <w:rsid w:val="00322D22"/>
    <w:rsid w:val="00346668"/>
    <w:rsid w:val="00354462"/>
    <w:rsid w:val="0038223C"/>
    <w:rsid w:val="00382484"/>
    <w:rsid w:val="003A2BAF"/>
    <w:rsid w:val="003B19CA"/>
    <w:rsid w:val="003C25E2"/>
    <w:rsid w:val="003C5D70"/>
    <w:rsid w:val="003D269D"/>
    <w:rsid w:val="003E4B6E"/>
    <w:rsid w:val="004210C6"/>
    <w:rsid w:val="004501BB"/>
    <w:rsid w:val="00456827"/>
    <w:rsid w:val="00466AAB"/>
    <w:rsid w:val="004920A4"/>
    <w:rsid w:val="004D613E"/>
    <w:rsid w:val="004E2B90"/>
    <w:rsid w:val="004E3657"/>
    <w:rsid w:val="005000AC"/>
    <w:rsid w:val="00502E65"/>
    <w:rsid w:val="00510A75"/>
    <w:rsid w:val="00522F4D"/>
    <w:rsid w:val="00544255"/>
    <w:rsid w:val="0057023F"/>
    <w:rsid w:val="005B305F"/>
    <w:rsid w:val="005B6C48"/>
    <w:rsid w:val="005E2E4D"/>
    <w:rsid w:val="00603BE0"/>
    <w:rsid w:val="00614A43"/>
    <w:rsid w:val="0063144A"/>
    <w:rsid w:val="00633E33"/>
    <w:rsid w:val="0064718F"/>
    <w:rsid w:val="0065495D"/>
    <w:rsid w:val="00660769"/>
    <w:rsid w:val="006C05F6"/>
    <w:rsid w:val="006C1935"/>
    <w:rsid w:val="006C50AF"/>
    <w:rsid w:val="00704E4C"/>
    <w:rsid w:val="0074075F"/>
    <w:rsid w:val="00741F84"/>
    <w:rsid w:val="00784AE2"/>
    <w:rsid w:val="00787216"/>
    <w:rsid w:val="00791D8C"/>
    <w:rsid w:val="007A417D"/>
    <w:rsid w:val="007B4308"/>
    <w:rsid w:val="0080388D"/>
    <w:rsid w:val="008174D2"/>
    <w:rsid w:val="008276D2"/>
    <w:rsid w:val="00827C8A"/>
    <w:rsid w:val="008716FC"/>
    <w:rsid w:val="00890391"/>
    <w:rsid w:val="008A092F"/>
    <w:rsid w:val="008A592F"/>
    <w:rsid w:val="008A7917"/>
    <w:rsid w:val="008C74FB"/>
    <w:rsid w:val="008E0B02"/>
    <w:rsid w:val="008E5770"/>
    <w:rsid w:val="008E7D63"/>
    <w:rsid w:val="00925F57"/>
    <w:rsid w:val="00935A34"/>
    <w:rsid w:val="00937BC2"/>
    <w:rsid w:val="00974BEE"/>
    <w:rsid w:val="009873F5"/>
    <w:rsid w:val="009B4335"/>
    <w:rsid w:val="009C09F2"/>
    <w:rsid w:val="009D1312"/>
    <w:rsid w:val="009F536D"/>
    <w:rsid w:val="00A04F33"/>
    <w:rsid w:val="00A11168"/>
    <w:rsid w:val="00A37D4C"/>
    <w:rsid w:val="00A41B57"/>
    <w:rsid w:val="00A65BED"/>
    <w:rsid w:val="00A82ADD"/>
    <w:rsid w:val="00AB5D5E"/>
    <w:rsid w:val="00AC5D3C"/>
    <w:rsid w:val="00AF2D2F"/>
    <w:rsid w:val="00B23B02"/>
    <w:rsid w:val="00B63D7B"/>
    <w:rsid w:val="00B75DDE"/>
    <w:rsid w:val="00BA7978"/>
    <w:rsid w:val="00C2203F"/>
    <w:rsid w:val="00C221E9"/>
    <w:rsid w:val="00C310CC"/>
    <w:rsid w:val="00C4631D"/>
    <w:rsid w:val="00C6075A"/>
    <w:rsid w:val="00C61513"/>
    <w:rsid w:val="00C74DD4"/>
    <w:rsid w:val="00C97D4B"/>
    <w:rsid w:val="00CA71DB"/>
    <w:rsid w:val="00CB565A"/>
    <w:rsid w:val="00CB5D03"/>
    <w:rsid w:val="00CC6190"/>
    <w:rsid w:val="00D56B98"/>
    <w:rsid w:val="00D63177"/>
    <w:rsid w:val="00D905DF"/>
    <w:rsid w:val="00D95C4E"/>
    <w:rsid w:val="00D96C0F"/>
    <w:rsid w:val="00DB3EB1"/>
    <w:rsid w:val="00DB423F"/>
    <w:rsid w:val="00DE2B91"/>
    <w:rsid w:val="00E10C2C"/>
    <w:rsid w:val="00E11EF3"/>
    <w:rsid w:val="00E46BD2"/>
    <w:rsid w:val="00E66A0E"/>
    <w:rsid w:val="00E82238"/>
    <w:rsid w:val="00E97246"/>
    <w:rsid w:val="00EF1559"/>
    <w:rsid w:val="00F1772E"/>
    <w:rsid w:val="00F2243D"/>
    <w:rsid w:val="00F26E5C"/>
    <w:rsid w:val="00F341C1"/>
    <w:rsid w:val="00F54675"/>
    <w:rsid w:val="00F74FFC"/>
    <w:rsid w:val="00F81646"/>
    <w:rsid w:val="00F9434C"/>
    <w:rsid w:val="00FB023E"/>
    <w:rsid w:val="00FB5B2F"/>
    <w:rsid w:val="00FD140F"/>
    <w:rsid w:val="00FE135A"/>
    <w:rsid w:val="00FE5BF9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630D"/>
  <w15:docId w15:val="{435DB39D-24E2-4D3E-976D-FF2E82B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E4D"/>
    <w:rPr>
      <w:sz w:val="24"/>
      <w:szCs w:val="24"/>
    </w:rPr>
  </w:style>
  <w:style w:type="paragraph" w:styleId="Nadpis3">
    <w:name w:val="heading 3"/>
    <w:basedOn w:val="Normln"/>
    <w:next w:val="Normln"/>
    <w:qFormat/>
    <w:rsid w:val="00FF514D"/>
    <w:pPr>
      <w:keepNext/>
      <w:spacing w:before="120" w:line="240" w:lineRule="atLeast"/>
      <w:outlineLvl w:val="2"/>
    </w:pPr>
    <w:rPr>
      <w:b/>
      <w:i/>
      <w:szCs w:val="20"/>
    </w:rPr>
  </w:style>
  <w:style w:type="paragraph" w:styleId="Nadpis5">
    <w:name w:val="heading 5"/>
    <w:basedOn w:val="Normln"/>
    <w:next w:val="Normln"/>
    <w:qFormat/>
    <w:rsid w:val="00B23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F514D"/>
    <w:pPr>
      <w:keepNext/>
      <w:spacing w:before="120" w:line="240" w:lineRule="atLeast"/>
      <w:ind w:left="284" w:hanging="284"/>
      <w:jc w:val="center"/>
      <w:outlineLvl w:val="5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FF514D"/>
    <w:pPr>
      <w:spacing w:before="120" w:line="240" w:lineRule="atLeast"/>
      <w:ind w:left="284"/>
      <w:jc w:val="both"/>
    </w:pPr>
    <w:rPr>
      <w:i/>
      <w:szCs w:val="20"/>
    </w:rPr>
  </w:style>
  <w:style w:type="paragraph" w:customStyle="1" w:styleId="Odstavec">
    <w:name w:val="Odstavec"/>
    <w:basedOn w:val="Normln"/>
    <w:rsid w:val="002F1A21"/>
    <w:pPr>
      <w:spacing w:before="120"/>
      <w:ind w:firstLine="851"/>
      <w:jc w:val="both"/>
    </w:pPr>
    <w:rPr>
      <w:szCs w:val="20"/>
    </w:rPr>
  </w:style>
  <w:style w:type="paragraph" w:styleId="Zkladntextodsazen">
    <w:name w:val="Body Text Indent"/>
    <w:basedOn w:val="Normln"/>
    <w:rsid w:val="00AC5D3C"/>
    <w:pPr>
      <w:spacing w:after="120"/>
      <w:ind w:left="283"/>
    </w:pPr>
  </w:style>
  <w:style w:type="character" w:customStyle="1" w:styleId="apple-style-span">
    <w:name w:val="apple-style-span"/>
    <w:basedOn w:val="Standardnpsmoodstavce"/>
    <w:rsid w:val="005B305F"/>
  </w:style>
  <w:style w:type="character" w:customStyle="1" w:styleId="apple-converted-space">
    <w:name w:val="apple-converted-space"/>
    <w:basedOn w:val="Standardnpsmoodstavce"/>
    <w:rsid w:val="005B305F"/>
  </w:style>
  <w:style w:type="character" w:styleId="Siln">
    <w:name w:val="Strong"/>
    <w:qFormat/>
    <w:rsid w:val="005B305F"/>
    <w:rPr>
      <w:b/>
      <w:bCs/>
    </w:rPr>
  </w:style>
  <w:style w:type="character" w:customStyle="1" w:styleId="smaller-text">
    <w:name w:val="smaller-text"/>
    <w:basedOn w:val="Standardnpsmoodstavce"/>
    <w:rsid w:val="005B305F"/>
  </w:style>
  <w:style w:type="paragraph" w:styleId="Zkladntextodsazen3">
    <w:name w:val="Body Text Indent 3"/>
    <w:basedOn w:val="Normln"/>
    <w:rsid w:val="0063144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DB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41B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1B15"/>
  </w:style>
  <w:style w:type="paragraph" w:customStyle="1" w:styleId="Styl6">
    <w:name w:val="Styl6"/>
    <w:basedOn w:val="Bezmezer"/>
    <w:link w:val="Styl6Char"/>
    <w:qFormat/>
    <w:rsid w:val="005000AC"/>
    <w:rPr>
      <w:rFonts w:ascii="Calibri" w:eastAsia="Calibri" w:hAnsi="Calibri"/>
      <w:color w:val="800000"/>
      <w:sz w:val="22"/>
      <w:szCs w:val="22"/>
      <w:lang w:eastAsia="en-US"/>
    </w:rPr>
  </w:style>
  <w:style w:type="character" w:customStyle="1" w:styleId="Styl6Char">
    <w:name w:val="Styl6 Char"/>
    <w:link w:val="Styl6"/>
    <w:rsid w:val="005000AC"/>
    <w:rPr>
      <w:rFonts w:ascii="Calibri" w:eastAsia="Calibri" w:hAnsi="Calibri"/>
      <w:color w:val="80000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000AC"/>
    <w:pPr>
      <w:ind w:left="708"/>
    </w:pPr>
  </w:style>
  <w:style w:type="paragraph" w:styleId="Bezmezer">
    <w:name w:val="No Spacing"/>
    <w:uiPriority w:val="1"/>
    <w:qFormat/>
    <w:rsid w:val="005000AC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041C56"/>
    <w:pPr>
      <w:ind w:left="142" w:hanging="142"/>
    </w:pPr>
    <w:rPr>
      <w:rFonts w:ascii="Calibri" w:hAnsi="Calibri"/>
      <w:sz w:val="22"/>
      <w:szCs w:val="22"/>
      <w:u w:val="single"/>
    </w:rPr>
  </w:style>
  <w:style w:type="character" w:customStyle="1" w:styleId="Styl2Char">
    <w:name w:val="Styl2 Char"/>
    <w:link w:val="Styl2"/>
    <w:rsid w:val="00041C56"/>
    <w:rPr>
      <w:rFonts w:ascii="Calibri" w:hAnsi="Calibri"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DD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4DD4"/>
    <w:rPr>
      <w:rFonts w:ascii="Segoe UI" w:hAnsi="Segoe UI" w:cs="Segoe UI"/>
      <w:sz w:val="18"/>
      <w:szCs w:val="18"/>
    </w:rPr>
  </w:style>
  <w:style w:type="paragraph" w:customStyle="1" w:styleId="-wm-msolistparagraph">
    <w:name w:val="-wm-msolistparagraph"/>
    <w:basedOn w:val="Normln"/>
    <w:rsid w:val="004920A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492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7542-2BD3-4D6B-A94C-353CB78D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Třebíč, ul</vt:lpstr>
    </vt:vector>
  </TitlesOfParts>
  <Company>--</Company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Třebíč, ul</dc:title>
  <dc:subject/>
  <dc:creator>LK</dc:creator>
  <cp:keywords/>
  <dc:description/>
  <cp:lastModifiedBy>Lenka Nováčková</cp:lastModifiedBy>
  <cp:revision>2</cp:revision>
  <cp:lastPrinted>2017-09-22T04:14:00Z</cp:lastPrinted>
  <dcterms:created xsi:type="dcterms:W3CDTF">2024-05-03T11:55:00Z</dcterms:created>
  <dcterms:modified xsi:type="dcterms:W3CDTF">2024-05-03T11:55:00Z</dcterms:modified>
</cp:coreProperties>
</file>